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84D19E" w14:textId="56586FA4" w:rsidR="003E2C9F" w:rsidRDefault="00C76013" w:rsidP="008C3364">
      <w:pPr>
        <w:spacing w:line="360" w:lineRule="auto"/>
        <w:jc w:val="center"/>
        <w:rPr>
          <w:rFonts w:ascii="Arial" w:hAnsi="Arial" w:cs="Arial"/>
        </w:rPr>
      </w:pPr>
      <w:r>
        <w:rPr>
          <w:rFonts w:ascii="Verdana" w:hAnsi="Verdana"/>
          <w:noProof/>
          <w:color w:val="0000FF"/>
          <w:lang w:eastAsia="es-ES"/>
        </w:rPr>
        <w:drawing>
          <wp:inline distT="0" distB="0" distL="0" distR="0" wp14:anchorId="4E9B2C89" wp14:editId="2998649C">
            <wp:extent cx="3574730" cy="692728"/>
            <wp:effectExtent l="0" t="0" r="0" b="0"/>
            <wp:docPr id="1" name="Imagen 1" descr="Departamentuaren kolorezko horizontal logoa">
              <a:hlinkClick xmlns:a="http://schemas.openxmlformats.org/drawingml/2006/main" r:id="rId8" tgtFrame="&quot;_blank&quot;" tooltip="&quot;Saileko logoa koloreta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amentuaren kolorezko horizontal logoa">
                      <a:hlinkClick r:id="rId8" tgtFrame="&quot;_blank&quot;" tooltip="&quot;Saileko logoa koloretan&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87910" cy="695282"/>
                    </a:xfrm>
                    <a:prstGeom prst="rect">
                      <a:avLst/>
                    </a:prstGeom>
                    <a:noFill/>
                    <a:ln>
                      <a:noFill/>
                    </a:ln>
                  </pic:spPr>
                </pic:pic>
              </a:graphicData>
            </a:graphic>
          </wp:inline>
        </w:drawing>
      </w:r>
    </w:p>
    <w:p w14:paraId="19BFBE8C" w14:textId="77777777" w:rsidR="00C76013" w:rsidRPr="008C5CDB" w:rsidRDefault="00C76013" w:rsidP="008C3364">
      <w:pPr>
        <w:spacing w:line="360" w:lineRule="auto"/>
        <w:jc w:val="center"/>
        <w:rPr>
          <w:rFonts w:ascii="Arial" w:hAnsi="Arial" w:cs="Arial"/>
        </w:rPr>
      </w:pPr>
    </w:p>
    <w:p w14:paraId="356778E3" w14:textId="77777777" w:rsidR="00DE5B89" w:rsidRDefault="003E2C9F" w:rsidP="00DE5B89">
      <w:pPr>
        <w:pStyle w:val="Default"/>
        <w:spacing w:line="360" w:lineRule="auto"/>
        <w:jc w:val="center"/>
        <w:rPr>
          <w:b/>
          <w:bCs/>
          <w:szCs w:val="22"/>
        </w:rPr>
      </w:pPr>
      <w:r w:rsidRPr="008C5CDB">
        <w:rPr>
          <w:b/>
          <w:bCs/>
          <w:szCs w:val="22"/>
        </w:rPr>
        <w:t xml:space="preserve">Catálogo Vasco de Especies Amenazadas de la </w:t>
      </w:r>
      <w:r w:rsidR="00DE5B89" w:rsidRPr="00DE5B89">
        <w:rPr>
          <w:b/>
          <w:bCs/>
          <w:szCs w:val="22"/>
        </w:rPr>
        <w:t>Fauna y Flora Silvestre y Marina (Decreto 167/1996)</w:t>
      </w:r>
    </w:p>
    <w:p w14:paraId="0B461BD1" w14:textId="478F9B09" w:rsidR="003E2C9F" w:rsidRPr="008C5CDB" w:rsidRDefault="003E2C9F" w:rsidP="00DE5B89">
      <w:pPr>
        <w:pStyle w:val="Default"/>
        <w:spacing w:line="360" w:lineRule="auto"/>
        <w:jc w:val="center"/>
      </w:pPr>
      <w:r w:rsidRPr="008C5CDB">
        <w:rPr>
          <w:b/>
          <w:bCs/>
          <w:szCs w:val="22"/>
        </w:rPr>
        <w:t xml:space="preserve">Propuesta de inclusión en el CVEA de </w:t>
      </w:r>
      <w:proofErr w:type="spellStart"/>
      <w:r w:rsidRPr="008C5CDB">
        <w:rPr>
          <w:b/>
          <w:bCs/>
          <w:i/>
          <w:iCs/>
          <w:szCs w:val="22"/>
        </w:rPr>
        <w:t>Pelobates</w:t>
      </w:r>
      <w:proofErr w:type="spellEnd"/>
      <w:r w:rsidRPr="008C5CDB">
        <w:rPr>
          <w:b/>
          <w:bCs/>
          <w:i/>
          <w:iCs/>
          <w:szCs w:val="22"/>
        </w:rPr>
        <w:t xml:space="preserve"> </w:t>
      </w:r>
      <w:proofErr w:type="spellStart"/>
      <w:r w:rsidRPr="008C5CDB">
        <w:rPr>
          <w:b/>
          <w:bCs/>
          <w:i/>
          <w:iCs/>
          <w:szCs w:val="22"/>
        </w:rPr>
        <w:t>cultripes</w:t>
      </w:r>
      <w:proofErr w:type="spellEnd"/>
      <w:r w:rsidRPr="008C5CDB">
        <w:rPr>
          <w:b/>
          <w:bCs/>
          <w:i/>
          <w:iCs/>
          <w:szCs w:val="22"/>
        </w:rPr>
        <w:t xml:space="preserve"> </w:t>
      </w:r>
      <w:proofErr w:type="spellStart"/>
      <w:r w:rsidR="003C63B6" w:rsidRPr="008C5CDB">
        <w:rPr>
          <w:b/>
          <w:bCs/>
          <w:szCs w:val="22"/>
        </w:rPr>
        <w:t>Cuvier</w:t>
      </w:r>
      <w:proofErr w:type="spellEnd"/>
      <w:r w:rsidR="003C63B6" w:rsidRPr="008C5CDB">
        <w:rPr>
          <w:b/>
          <w:bCs/>
          <w:szCs w:val="22"/>
        </w:rPr>
        <w:t>, 1829</w:t>
      </w:r>
      <w:r w:rsidR="00DE5B89">
        <w:rPr>
          <w:b/>
          <w:bCs/>
          <w:szCs w:val="22"/>
        </w:rPr>
        <w:t xml:space="preserve"> </w:t>
      </w:r>
      <w:r w:rsidRPr="008C5CDB">
        <w:rPr>
          <w:b/>
          <w:bCs/>
        </w:rPr>
        <w:t xml:space="preserve">en la categoría </w:t>
      </w:r>
      <w:r w:rsidR="00E01BAA" w:rsidRPr="008C5CDB">
        <w:rPr>
          <w:b/>
          <w:bCs/>
        </w:rPr>
        <w:t xml:space="preserve">de </w:t>
      </w:r>
      <w:r w:rsidRPr="008C5CDB">
        <w:rPr>
          <w:b/>
          <w:bCs/>
        </w:rPr>
        <w:t>“</w:t>
      </w:r>
      <w:r w:rsidRPr="00D37550">
        <w:rPr>
          <w:b/>
          <w:bCs/>
          <w:i/>
        </w:rPr>
        <w:t>En Peligro de Extinción</w:t>
      </w:r>
      <w:r w:rsidRPr="008C5CDB">
        <w:rPr>
          <w:b/>
          <w:bCs/>
        </w:rPr>
        <w:t>”</w:t>
      </w:r>
      <w:r w:rsidR="003C63B6" w:rsidRPr="008C5CDB">
        <w:rPr>
          <w:b/>
          <w:bCs/>
        </w:rPr>
        <w:t>.</w:t>
      </w:r>
    </w:p>
    <w:tbl>
      <w:tblPr>
        <w:tblStyle w:val="Tablaconcuadrcula"/>
        <w:tblW w:w="0" w:type="auto"/>
        <w:tblLook w:val="04A0" w:firstRow="1" w:lastRow="0" w:firstColumn="1" w:lastColumn="0" w:noHBand="0" w:noVBand="1"/>
      </w:tblPr>
      <w:tblGrid>
        <w:gridCol w:w="1775"/>
        <w:gridCol w:w="6945"/>
      </w:tblGrid>
      <w:tr w:rsidR="003E2C9F" w:rsidRPr="008C5CDB" w14:paraId="2DD71F90" w14:textId="77777777" w:rsidTr="003C63B6">
        <w:tc>
          <w:tcPr>
            <w:tcW w:w="2518" w:type="dxa"/>
            <w:shd w:val="clear" w:color="auto" w:fill="BFBFBF" w:themeFill="background1" w:themeFillShade="BF"/>
          </w:tcPr>
          <w:p w14:paraId="17E9DBA2" w14:textId="77777777" w:rsidR="003C63B6" w:rsidRPr="008C5CDB" w:rsidRDefault="003C63B6" w:rsidP="008C3364">
            <w:pPr>
              <w:spacing w:line="360" w:lineRule="auto"/>
              <w:jc w:val="center"/>
              <w:rPr>
                <w:rFonts w:ascii="Arial" w:hAnsi="Arial" w:cs="Arial"/>
                <w:b/>
              </w:rPr>
            </w:pPr>
          </w:p>
          <w:p w14:paraId="1BA5D288" w14:textId="77777777" w:rsidR="003E2C9F" w:rsidRPr="008C5CDB" w:rsidRDefault="003E2C9F" w:rsidP="008C3364">
            <w:pPr>
              <w:spacing w:line="360" w:lineRule="auto"/>
              <w:jc w:val="center"/>
              <w:rPr>
                <w:rFonts w:ascii="Arial" w:hAnsi="Arial" w:cs="Arial"/>
                <w:b/>
              </w:rPr>
            </w:pPr>
            <w:r w:rsidRPr="008C5CDB">
              <w:rPr>
                <w:rFonts w:ascii="Arial" w:hAnsi="Arial" w:cs="Arial"/>
                <w:b/>
              </w:rPr>
              <w:t>Nombre científico</w:t>
            </w:r>
          </w:p>
        </w:tc>
        <w:tc>
          <w:tcPr>
            <w:tcW w:w="6055" w:type="dxa"/>
          </w:tcPr>
          <w:p w14:paraId="019B9253" w14:textId="77777777" w:rsidR="003C63B6" w:rsidRPr="008C5CDB" w:rsidRDefault="003C63B6" w:rsidP="008C3364">
            <w:pPr>
              <w:spacing w:line="360" w:lineRule="auto"/>
              <w:jc w:val="center"/>
              <w:rPr>
                <w:rFonts w:ascii="Arial" w:hAnsi="Arial" w:cs="Arial"/>
                <w:i/>
              </w:rPr>
            </w:pPr>
          </w:p>
          <w:p w14:paraId="438A6853" w14:textId="36D811FE" w:rsidR="003E2C9F" w:rsidRPr="008C5CDB" w:rsidRDefault="009A6413" w:rsidP="008C3364">
            <w:pPr>
              <w:spacing w:line="360" w:lineRule="auto"/>
              <w:jc w:val="center"/>
              <w:rPr>
                <w:rFonts w:ascii="Arial" w:hAnsi="Arial" w:cs="Arial"/>
              </w:rPr>
            </w:pP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003C63B6" w:rsidRPr="008C5CDB">
              <w:rPr>
                <w:rFonts w:ascii="Arial" w:hAnsi="Arial" w:cs="Arial"/>
              </w:rPr>
              <w:t xml:space="preserve"> </w:t>
            </w:r>
            <w:proofErr w:type="spellStart"/>
            <w:r w:rsidR="003C63B6" w:rsidRPr="008C5CDB">
              <w:rPr>
                <w:rFonts w:ascii="Arial" w:hAnsi="Arial" w:cs="Arial"/>
              </w:rPr>
              <w:t>Cuvier</w:t>
            </w:r>
            <w:proofErr w:type="spellEnd"/>
            <w:r w:rsidR="003C63B6" w:rsidRPr="008C5CDB">
              <w:rPr>
                <w:rFonts w:ascii="Arial" w:hAnsi="Arial" w:cs="Arial"/>
              </w:rPr>
              <w:t>, 1829</w:t>
            </w:r>
          </w:p>
          <w:p w14:paraId="00CC048C" w14:textId="01637256" w:rsidR="003C63B6" w:rsidRPr="008C5CDB" w:rsidRDefault="009A6413" w:rsidP="00DE5B89">
            <w:pPr>
              <w:spacing w:line="360" w:lineRule="auto"/>
              <w:jc w:val="center"/>
              <w:rPr>
                <w:rFonts w:ascii="Arial" w:hAnsi="Arial" w:cs="Arial"/>
              </w:rPr>
            </w:pPr>
            <w:r w:rsidRPr="008C5CDB">
              <w:rPr>
                <w:noProof/>
                <w:lang w:eastAsia="es-ES"/>
              </w:rPr>
              <w:drawing>
                <wp:inline distT="0" distB="0" distL="0" distR="0" wp14:anchorId="52244627" wp14:editId="66518432">
                  <wp:extent cx="3139370" cy="2112933"/>
                  <wp:effectExtent l="0" t="0" r="4445" b="1905"/>
                  <wp:docPr id="2" name="Imagen 2" descr="Resultado de imagen de Pelobates cultripes aranza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de Pelobates cultripes aranzadi"/>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57414" cy="2125078"/>
                          </a:xfrm>
                          <a:prstGeom prst="rect">
                            <a:avLst/>
                          </a:prstGeom>
                          <a:noFill/>
                          <a:ln>
                            <a:noFill/>
                          </a:ln>
                        </pic:spPr>
                      </pic:pic>
                    </a:graphicData>
                  </a:graphic>
                </wp:inline>
              </w:drawing>
            </w:r>
          </w:p>
        </w:tc>
      </w:tr>
      <w:tr w:rsidR="003E2C9F" w:rsidRPr="008C5CDB" w14:paraId="3AAC5235" w14:textId="77777777" w:rsidTr="003C63B6">
        <w:tc>
          <w:tcPr>
            <w:tcW w:w="2518" w:type="dxa"/>
            <w:shd w:val="clear" w:color="auto" w:fill="BFBFBF" w:themeFill="background1" w:themeFillShade="BF"/>
          </w:tcPr>
          <w:p w14:paraId="30E2B3B4" w14:textId="77777777" w:rsidR="003E2C9F" w:rsidRPr="008C5CDB" w:rsidRDefault="003E2C9F" w:rsidP="008C3364">
            <w:pPr>
              <w:spacing w:line="360" w:lineRule="auto"/>
              <w:jc w:val="center"/>
              <w:rPr>
                <w:rFonts w:ascii="Arial" w:hAnsi="Arial" w:cs="Arial"/>
                <w:b/>
              </w:rPr>
            </w:pPr>
            <w:r w:rsidRPr="008C5CDB">
              <w:rPr>
                <w:rFonts w:ascii="Arial" w:hAnsi="Arial" w:cs="Arial"/>
                <w:b/>
              </w:rPr>
              <w:t>Nombre vulgar euskera</w:t>
            </w:r>
          </w:p>
          <w:p w14:paraId="0414BDF3" w14:textId="77777777" w:rsidR="003E2C9F" w:rsidRPr="008C5CDB" w:rsidRDefault="003E2C9F" w:rsidP="008C3364">
            <w:pPr>
              <w:spacing w:line="360" w:lineRule="auto"/>
              <w:jc w:val="center"/>
              <w:rPr>
                <w:rFonts w:ascii="Arial" w:hAnsi="Arial" w:cs="Arial"/>
                <w:b/>
              </w:rPr>
            </w:pPr>
            <w:r w:rsidRPr="008C5CDB">
              <w:rPr>
                <w:rFonts w:ascii="Arial" w:hAnsi="Arial" w:cs="Arial"/>
                <w:b/>
              </w:rPr>
              <w:t>Nombre vulgar castellano</w:t>
            </w:r>
          </w:p>
        </w:tc>
        <w:tc>
          <w:tcPr>
            <w:tcW w:w="6055" w:type="dxa"/>
          </w:tcPr>
          <w:p w14:paraId="0D822E0A" w14:textId="77777777" w:rsidR="003C63B6" w:rsidRPr="008C5CDB" w:rsidRDefault="003C63B6" w:rsidP="008C3364">
            <w:pPr>
              <w:spacing w:line="360" w:lineRule="auto"/>
              <w:jc w:val="center"/>
              <w:rPr>
                <w:rFonts w:ascii="Arial" w:hAnsi="Arial" w:cs="Arial"/>
              </w:rPr>
            </w:pPr>
          </w:p>
          <w:p w14:paraId="2AC7BBED" w14:textId="77777777" w:rsidR="003E2C9F" w:rsidRPr="008C5CDB" w:rsidRDefault="009A6413" w:rsidP="008C3364">
            <w:pPr>
              <w:spacing w:line="360" w:lineRule="auto"/>
              <w:jc w:val="center"/>
              <w:rPr>
                <w:rFonts w:ascii="Arial" w:hAnsi="Arial" w:cs="Arial"/>
              </w:rPr>
            </w:pPr>
            <w:proofErr w:type="spellStart"/>
            <w:r w:rsidRPr="008C5CDB">
              <w:rPr>
                <w:rFonts w:ascii="Arial" w:hAnsi="Arial" w:cs="Arial"/>
              </w:rPr>
              <w:t>Apo</w:t>
            </w:r>
            <w:proofErr w:type="spellEnd"/>
            <w:r w:rsidRPr="008C5CDB">
              <w:rPr>
                <w:rFonts w:ascii="Arial" w:hAnsi="Arial" w:cs="Arial"/>
              </w:rPr>
              <w:t xml:space="preserve"> </w:t>
            </w:r>
            <w:proofErr w:type="spellStart"/>
            <w:r w:rsidRPr="008C5CDB">
              <w:rPr>
                <w:rFonts w:ascii="Arial" w:hAnsi="Arial" w:cs="Arial"/>
              </w:rPr>
              <w:t>ezproiduna</w:t>
            </w:r>
            <w:proofErr w:type="spellEnd"/>
          </w:p>
          <w:p w14:paraId="4B814E79" w14:textId="77777777" w:rsidR="009A6413" w:rsidRPr="008C5CDB" w:rsidRDefault="009A6413" w:rsidP="008C3364">
            <w:pPr>
              <w:spacing w:line="360" w:lineRule="auto"/>
              <w:jc w:val="center"/>
              <w:rPr>
                <w:rFonts w:ascii="Arial" w:hAnsi="Arial" w:cs="Arial"/>
              </w:rPr>
            </w:pPr>
            <w:r w:rsidRPr="008C5CDB">
              <w:rPr>
                <w:rFonts w:ascii="Arial" w:hAnsi="Arial" w:cs="Arial"/>
              </w:rPr>
              <w:t>Sapo de espuelas</w:t>
            </w:r>
          </w:p>
        </w:tc>
      </w:tr>
      <w:tr w:rsidR="003E2C9F" w:rsidRPr="008C5CDB" w14:paraId="66CF33C4" w14:textId="77777777" w:rsidTr="003C63B6">
        <w:tc>
          <w:tcPr>
            <w:tcW w:w="2518" w:type="dxa"/>
            <w:shd w:val="clear" w:color="auto" w:fill="BFBFBF" w:themeFill="background1" w:themeFillShade="BF"/>
          </w:tcPr>
          <w:p w14:paraId="380406B5" w14:textId="77777777" w:rsidR="003C63B6" w:rsidRPr="008C5CDB" w:rsidRDefault="003C63B6" w:rsidP="008C3364">
            <w:pPr>
              <w:spacing w:line="360" w:lineRule="auto"/>
              <w:jc w:val="center"/>
              <w:rPr>
                <w:rFonts w:ascii="Arial" w:hAnsi="Arial" w:cs="Arial"/>
                <w:b/>
              </w:rPr>
            </w:pPr>
          </w:p>
          <w:p w14:paraId="7FDAA01B" w14:textId="77777777" w:rsidR="003E2C9F" w:rsidRPr="008C5CDB" w:rsidRDefault="003E2C9F" w:rsidP="008C3364">
            <w:pPr>
              <w:spacing w:line="360" w:lineRule="auto"/>
              <w:jc w:val="center"/>
              <w:rPr>
                <w:rFonts w:ascii="Arial" w:hAnsi="Arial" w:cs="Arial"/>
                <w:b/>
              </w:rPr>
            </w:pPr>
            <w:r w:rsidRPr="008C5CDB">
              <w:rPr>
                <w:rFonts w:ascii="Arial" w:hAnsi="Arial" w:cs="Arial"/>
                <w:b/>
              </w:rPr>
              <w:t>Posición taxonómica</w:t>
            </w:r>
          </w:p>
        </w:tc>
        <w:tc>
          <w:tcPr>
            <w:tcW w:w="6055" w:type="dxa"/>
          </w:tcPr>
          <w:p w14:paraId="013D1862" w14:textId="77777777" w:rsidR="00F02E87" w:rsidRPr="008C5CDB" w:rsidRDefault="00F02E87" w:rsidP="008C3364">
            <w:pPr>
              <w:spacing w:line="360" w:lineRule="auto"/>
              <w:jc w:val="center"/>
              <w:rPr>
                <w:rFonts w:ascii="Arial" w:hAnsi="Arial" w:cs="Arial"/>
              </w:rPr>
            </w:pPr>
            <w:r w:rsidRPr="008C5CDB">
              <w:rPr>
                <w:rFonts w:ascii="Arial" w:hAnsi="Arial" w:cs="Arial"/>
              </w:rPr>
              <w:t>Reino: Animalia</w:t>
            </w:r>
          </w:p>
          <w:p w14:paraId="1FDD22B9"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Filo: </w:t>
            </w:r>
            <w:proofErr w:type="spellStart"/>
            <w:r w:rsidRPr="008C5CDB">
              <w:rPr>
                <w:rFonts w:ascii="Arial" w:hAnsi="Arial" w:cs="Arial"/>
              </w:rPr>
              <w:t>Chordata</w:t>
            </w:r>
            <w:proofErr w:type="spellEnd"/>
          </w:p>
          <w:p w14:paraId="0189D2C0"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Subfilo: </w:t>
            </w:r>
            <w:proofErr w:type="spellStart"/>
            <w:r w:rsidRPr="008C5CDB">
              <w:rPr>
                <w:rFonts w:ascii="Arial" w:hAnsi="Arial" w:cs="Arial"/>
              </w:rPr>
              <w:t>Vertebrata</w:t>
            </w:r>
            <w:proofErr w:type="spellEnd"/>
          </w:p>
          <w:p w14:paraId="1F66CFEE"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Superclase: </w:t>
            </w:r>
            <w:proofErr w:type="spellStart"/>
            <w:r w:rsidRPr="008C5CDB">
              <w:rPr>
                <w:rFonts w:ascii="Arial" w:hAnsi="Arial" w:cs="Arial"/>
              </w:rPr>
              <w:t>Tetrapoda</w:t>
            </w:r>
            <w:proofErr w:type="spellEnd"/>
          </w:p>
          <w:p w14:paraId="464393D3"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Clase: </w:t>
            </w:r>
            <w:proofErr w:type="spellStart"/>
            <w:r w:rsidRPr="008C5CDB">
              <w:rPr>
                <w:rFonts w:ascii="Arial" w:hAnsi="Arial" w:cs="Arial"/>
              </w:rPr>
              <w:t>Amphibia</w:t>
            </w:r>
            <w:proofErr w:type="spellEnd"/>
          </w:p>
          <w:p w14:paraId="298ACF62"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Subclase: </w:t>
            </w:r>
            <w:proofErr w:type="spellStart"/>
            <w:r w:rsidRPr="008C5CDB">
              <w:rPr>
                <w:rFonts w:ascii="Arial" w:hAnsi="Arial" w:cs="Arial"/>
              </w:rPr>
              <w:t>Lissamphibia</w:t>
            </w:r>
            <w:proofErr w:type="spellEnd"/>
          </w:p>
          <w:p w14:paraId="4D42B240" w14:textId="77777777" w:rsidR="00F02E87" w:rsidRPr="008C5CDB" w:rsidRDefault="00F02E87" w:rsidP="008C3364">
            <w:pPr>
              <w:spacing w:line="360" w:lineRule="auto"/>
              <w:jc w:val="center"/>
              <w:rPr>
                <w:rFonts w:ascii="Arial" w:hAnsi="Arial" w:cs="Arial"/>
              </w:rPr>
            </w:pPr>
            <w:r w:rsidRPr="008C5CDB">
              <w:rPr>
                <w:rFonts w:ascii="Arial" w:hAnsi="Arial" w:cs="Arial"/>
              </w:rPr>
              <w:t>Orden:</w:t>
            </w:r>
            <w:r w:rsidRPr="008C5CDB">
              <w:rPr>
                <w:rFonts w:ascii="Arial" w:hAnsi="Arial" w:cs="Arial"/>
              </w:rPr>
              <w:tab/>
              <w:t>Anura</w:t>
            </w:r>
          </w:p>
          <w:p w14:paraId="12BD1E50" w14:textId="77777777" w:rsidR="00F02E87" w:rsidRPr="008C5CDB" w:rsidRDefault="00F02E87" w:rsidP="008C3364">
            <w:pPr>
              <w:spacing w:line="360" w:lineRule="auto"/>
              <w:jc w:val="center"/>
              <w:rPr>
                <w:rFonts w:ascii="Arial" w:hAnsi="Arial" w:cs="Arial"/>
              </w:rPr>
            </w:pPr>
            <w:r w:rsidRPr="008C5CDB">
              <w:rPr>
                <w:rFonts w:ascii="Arial" w:hAnsi="Arial" w:cs="Arial"/>
              </w:rPr>
              <w:t xml:space="preserve">Familia: </w:t>
            </w:r>
            <w:proofErr w:type="spellStart"/>
            <w:r w:rsidRPr="008C5CDB">
              <w:rPr>
                <w:rFonts w:ascii="Arial" w:hAnsi="Arial" w:cs="Arial"/>
              </w:rPr>
              <w:t>Pelobatidae</w:t>
            </w:r>
            <w:proofErr w:type="spellEnd"/>
          </w:p>
          <w:p w14:paraId="584B963B" w14:textId="0557CBF4" w:rsidR="003E2C9F" w:rsidRPr="008C5CDB" w:rsidRDefault="003E2C9F" w:rsidP="008C3364">
            <w:pPr>
              <w:spacing w:line="360" w:lineRule="auto"/>
              <w:jc w:val="center"/>
              <w:rPr>
                <w:rFonts w:ascii="Arial" w:hAnsi="Arial" w:cs="Arial"/>
              </w:rPr>
            </w:pPr>
          </w:p>
        </w:tc>
      </w:tr>
      <w:tr w:rsidR="003E2C9F" w:rsidRPr="008C5CDB" w14:paraId="39BCA422" w14:textId="77777777" w:rsidTr="003C63B6">
        <w:tc>
          <w:tcPr>
            <w:tcW w:w="2518" w:type="dxa"/>
            <w:shd w:val="clear" w:color="auto" w:fill="BFBFBF" w:themeFill="background1" w:themeFillShade="BF"/>
          </w:tcPr>
          <w:p w14:paraId="7B196C42" w14:textId="77777777" w:rsidR="003C63B6" w:rsidRPr="008C5CDB" w:rsidRDefault="003C63B6" w:rsidP="008C3364">
            <w:pPr>
              <w:spacing w:line="360" w:lineRule="auto"/>
              <w:jc w:val="center"/>
              <w:rPr>
                <w:rFonts w:ascii="Arial" w:hAnsi="Arial" w:cs="Arial"/>
                <w:b/>
              </w:rPr>
            </w:pPr>
          </w:p>
          <w:p w14:paraId="195B1DA2" w14:textId="77777777" w:rsidR="003E2C9F" w:rsidRPr="008C5CDB" w:rsidRDefault="003E2C9F" w:rsidP="008C3364">
            <w:pPr>
              <w:spacing w:line="360" w:lineRule="auto"/>
              <w:jc w:val="center"/>
              <w:rPr>
                <w:rFonts w:ascii="Arial" w:hAnsi="Arial" w:cs="Arial"/>
                <w:b/>
              </w:rPr>
            </w:pPr>
            <w:r w:rsidRPr="008C5CDB">
              <w:rPr>
                <w:rFonts w:ascii="Arial" w:hAnsi="Arial" w:cs="Arial"/>
                <w:b/>
              </w:rPr>
              <w:t>Observaciones taxonómicas</w:t>
            </w:r>
          </w:p>
          <w:p w14:paraId="3601DA58" w14:textId="77777777" w:rsidR="003C63B6" w:rsidRPr="008C5CDB" w:rsidRDefault="003C63B6" w:rsidP="008C3364">
            <w:pPr>
              <w:spacing w:line="360" w:lineRule="auto"/>
              <w:jc w:val="center"/>
              <w:rPr>
                <w:rFonts w:ascii="Arial" w:hAnsi="Arial" w:cs="Arial"/>
                <w:b/>
              </w:rPr>
            </w:pPr>
          </w:p>
        </w:tc>
        <w:tc>
          <w:tcPr>
            <w:tcW w:w="6055" w:type="dxa"/>
          </w:tcPr>
          <w:p w14:paraId="578C9ADB" w14:textId="77777777" w:rsidR="003C63B6" w:rsidRPr="008C5CDB" w:rsidRDefault="003C63B6" w:rsidP="00E01BAA">
            <w:pPr>
              <w:spacing w:line="360" w:lineRule="auto"/>
              <w:jc w:val="both"/>
              <w:rPr>
                <w:rFonts w:ascii="Arial" w:hAnsi="Arial" w:cs="Arial"/>
              </w:rPr>
            </w:pPr>
          </w:p>
          <w:p w14:paraId="00222A47" w14:textId="666A2571" w:rsidR="003E2C9F" w:rsidRPr="008C5CDB" w:rsidRDefault="008C3364" w:rsidP="00D37550">
            <w:pPr>
              <w:spacing w:line="360" w:lineRule="auto"/>
              <w:jc w:val="both"/>
              <w:rPr>
                <w:rFonts w:ascii="Arial" w:hAnsi="Arial" w:cs="Arial"/>
              </w:rPr>
            </w:pPr>
            <w:r w:rsidRPr="008C5CDB">
              <w:rPr>
                <w:rFonts w:ascii="Arial" w:hAnsi="Arial" w:cs="Arial"/>
              </w:rPr>
              <w:t>Taxonómicamente es una especie estable</w:t>
            </w:r>
            <w:r w:rsidR="00E01BAA" w:rsidRPr="008C5CDB">
              <w:rPr>
                <w:rFonts w:ascii="Arial" w:hAnsi="Arial" w:cs="Arial"/>
              </w:rPr>
              <w:t>,</w:t>
            </w:r>
            <w:r w:rsidRPr="008C5CDB">
              <w:rPr>
                <w:rFonts w:ascii="Arial" w:hAnsi="Arial" w:cs="Arial"/>
              </w:rPr>
              <w:t xml:space="preserve"> que no ha sufrido modificaciones</w:t>
            </w:r>
            <w:r w:rsidR="002D0A26" w:rsidRPr="008C5CDB">
              <w:rPr>
                <w:rFonts w:ascii="Arial" w:hAnsi="Arial" w:cs="Arial"/>
              </w:rPr>
              <w:t xml:space="preserve"> en tiempo reciente</w:t>
            </w:r>
            <w:r w:rsidR="00E01BAA" w:rsidRPr="008C5CDB">
              <w:rPr>
                <w:rFonts w:ascii="Arial" w:hAnsi="Arial" w:cs="Arial"/>
              </w:rPr>
              <w:t>.</w:t>
            </w:r>
            <w:r w:rsidR="00D37550">
              <w:rPr>
                <w:rFonts w:ascii="Arial" w:hAnsi="Arial" w:cs="Arial"/>
              </w:rPr>
              <w:t xml:space="preserve"> Por lo tanto desde la primera </w:t>
            </w:r>
            <w:r w:rsidR="00D37550">
              <w:rPr>
                <w:rFonts w:ascii="Arial" w:hAnsi="Arial" w:cs="Arial"/>
              </w:rPr>
              <w:lastRenderedPageBreak/>
              <w:t>publicación referente en el campo de la herpetología del País Vasco (</w:t>
            </w:r>
            <w:r w:rsidR="00D37550" w:rsidRPr="00D37550">
              <w:rPr>
                <w:rFonts w:ascii="Arial" w:hAnsi="Arial" w:cs="Arial"/>
                <w:smallCaps/>
              </w:rPr>
              <w:t>Bea, 1985</w:t>
            </w:r>
            <w:r w:rsidR="00D37550">
              <w:rPr>
                <w:rFonts w:ascii="Arial" w:hAnsi="Arial" w:cs="Arial"/>
              </w:rPr>
              <w:t>) se mantiene con el mismo nombre científico.</w:t>
            </w:r>
          </w:p>
        </w:tc>
      </w:tr>
      <w:tr w:rsidR="003E2C9F" w:rsidRPr="008C5CDB" w14:paraId="3EDA7685" w14:textId="77777777" w:rsidTr="003C63B6">
        <w:tc>
          <w:tcPr>
            <w:tcW w:w="2518" w:type="dxa"/>
            <w:shd w:val="clear" w:color="auto" w:fill="BFBFBF" w:themeFill="background1" w:themeFillShade="BF"/>
          </w:tcPr>
          <w:p w14:paraId="481D9694" w14:textId="77777777" w:rsidR="003C63B6" w:rsidRPr="008C5CDB" w:rsidRDefault="003C63B6" w:rsidP="008C3364">
            <w:pPr>
              <w:spacing w:line="360" w:lineRule="auto"/>
              <w:jc w:val="center"/>
              <w:rPr>
                <w:rFonts w:ascii="Arial" w:hAnsi="Arial" w:cs="Arial"/>
                <w:b/>
              </w:rPr>
            </w:pPr>
          </w:p>
          <w:p w14:paraId="14F18AFE" w14:textId="77777777" w:rsidR="003E2C9F" w:rsidRPr="008C5CDB" w:rsidRDefault="003E2C9F" w:rsidP="008C3364">
            <w:pPr>
              <w:spacing w:line="360" w:lineRule="auto"/>
              <w:jc w:val="center"/>
              <w:rPr>
                <w:rFonts w:ascii="Arial" w:hAnsi="Arial" w:cs="Arial"/>
                <w:b/>
              </w:rPr>
            </w:pPr>
            <w:r w:rsidRPr="008C5CDB">
              <w:rPr>
                <w:rFonts w:ascii="Arial" w:hAnsi="Arial" w:cs="Arial"/>
                <w:b/>
              </w:rPr>
              <w:t>Propuesta</w:t>
            </w:r>
          </w:p>
        </w:tc>
        <w:tc>
          <w:tcPr>
            <w:tcW w:w="6055" w:type="dxa"/>
          </w:tcPr>
          <w:p w14:paraId="32268F7F" w14:textId="77777777" w:rsidR="003C63B6" w:rsidRPr="008C5CDB" w:rsidRDefault="003C63B6" w:rsidP="002E4CDC">
            <w:pPr>
              <w:autoSpaceDE w:val="0"/>
              <w:autoSpaceDN w:val="0"/>
              <w:adjustRightInd w:val="0"/>
              <w:spacing w:line="360" w:lineRule="auto"/>
              <w:jc w:val="both"/>
              <w:rPr>
                <w:rFonts w:ascii="Arial" w:hAnsi="Arial" w:cs="Arial"/>
                <w:color w:val="000000"/>
                <w:szCs w:val="24"/>
              </w:rPr>
            </w:pPr>
          </w:p>
          <w:p w14:paraId="0C5BCBEA" w14:textId="5F2687C3" w:rsidR="003E2C9F" w:rsidRPr="008C5CDB" w:rsidRDefault="00F02E87" w:rsidP="002E4CDC">
            <w:pPr>
              <w:autoSpaceDE w:val="0"/>
              <w:autoSpaceDN w:val="0"/>
              <w:adjustRightInd w:val="0"/>
              <w:spacing w:line="360" w:lineRule="auto"/>
              <w:jc w:val="both"/>
              <w:rPr>
                <w:rFonts w:ascii="Arial" w:hAnsi="Arial" w:cs="Arial"/>
                <w:color w:val="000000"/>
                <w:szCs w:val="24"/>
              </w:rPr>
            </w:pPr>
            <w:r w:rsidRPr="008C5CDB">
              <w:rPr>
                <w:rFonts w:ascii="Arial" w:hAnsi="Arial" w:cs="Arial"/>
                <w:color w:val="000000"/>
                <w:szCs w:val="24"/>
              </w:rPr>
              <w:t xml:space="preserve">Inclusión de la especie </w:t>
            </w:r>
            <w:proofErr w:type="spellStart"/>
            <w:r w:rsidRPr="008C5CDB">
              <w:rPr>
                <w:rFonts w:ascii="Arial" w:hAnsi="Arial" w:cs="Arial"/>
                <w:i/>
                <w:color w:val="000000"/>
                <w:szCs w:val="24"/>
              </w:rPr>
              <w:t>Pelobates</w:t>
            </w:r>
            <w:proofErr w:type="spellEnd"/>
            <w:r w:rsidRPr="008C5CDB">
              <w:rPr>
                <w:rFonts w:ascii="Arial" w:hAnsi="Arial" w:cs="Arial"/>
                <w:i/>
                <w:color w:val="000000"/>
                <w:szCs w:val="24"/>
              </w:rPr>
              <w:t xml:space="preserve"> </w:t>
            </w:r>
            <w:proofErr w:type="spellStart"/>
            <w:r w:rsidRPr="008C5CDB">
              <w:rPr>
                <w:rFonts w:ascii="Arial" w:hAnsi="Arial" w:cs="Arial"/>
                <w:i/>
                <w:color w:val="000000"/>
                <w:szCs w:val="24"/>
              </w:rPr>
              <w:t>cultripes</w:t>
            </w:r>
            <w:proofErr w:type="spellEnd"/>
            <w:r w:rsidR="003C63B6" w:rsidRPr="008C5CDB">
              <w:rPr>
                <w:rFonts w:ascii="Arial" w:hAnsi="Arial" w:cs="Arial"/>
                <w:color w:val="000000"/>
                <w:szCs w:val="24"/>
              </w:rPr>
              <w:t xml:space="preserve"> </w:t>
            </w:r>
            <w:proofErr w:type="spellStart"/>
            <w:r w:rsidR="003C63B6" w:rsidRPr="008C5CDB">
              <w:rPr>
                <w:rFonts w:ascii="Arial" w:hAnsi="Arial" w:cs="Arial"/>
                <w:color w:val="000000"/>
                <w:szCs w:val="24"/>
              </w:rPr>
              <w:t>Cuvier</w:t>
            </w:r>
            <w:proofErr w:type="spellEnd"/>
            <w:r w:rsidR="003C63B6" w:rsidRPr="008C5CDB">
              <w:rPr>
                <w:rFonts w:ascii="Arial" w:hAnsi="Arial" w:cs="Arial"/>
                <w:color w:val="000000"/>
                <w:szCs w:val="24"/>
              </w:rPr>
              <w:t>, 1829</w:t>
            </w:r>
            <w:r w:rsidRPr="008C5CDB">
              <w:rPr>
                <w:rFonts w:ascii="Arial" w:hAnsi="Arial" w:cs="Arial"/>
                <w:color w:val="000000"/>
                <w:szCs w:val="24"/>
              </w:rPr>
              <w:t xml:space="preserve"> en el Catálogo Vasco de Especies Amenazadas en la categoría de </w:t>
            </w:r>
            <w:r w:rsidR="003C63B6" w:rsidRPr="008C5CDB">
              <w:rPr>
                <w:rFonts w:ascii="Arial" w:hAnsi="Arial" w:cs="Arial"/>
                <w:b/>
                <w:color w:val="000000"/>
                <w:szCs w:val="24"/>
              </w:rPr>
              <w:t>EN PELIGRO</w:t>
            </w:r>
            <w:r w:rsidR="00AA52D7">
              <w:rPr>
                <w:rFonts w:ascii="Arial" w:hAnsi="Arial" w:cs="Arial"/>
                <w:b/>
                <w:color w:val="000000"/>
                <w:szCs w:val="24"/>
              </w:rPr>
              <w:t xml:space="preserve"> DE EXTINCIÓN</w:t>
            </w:r>
            <w:r w:rsidR="003C63B6" w:rsidRPr="008C5CDB">
              <w:rPr>
                <w:rFonts w:ascii="Arial" w:hAnsi="Arial" w:cs="Arial"/>
                <w:color w:val="000000"/>
                <w:szCs w:val="24"/>
              </w:rPr>
              <w:t>.</w:t>
            </w:r>
          </w:p>
          <w:p w14:paraId="116DDD96" w14:textId="29D032C7" w:rsidR="003C63B6" w:rsidRPr="008C5CDB" w:rsidRDefault="003C63B6" w:rsidP="002E4CDC">
            <w:pPr>
              <w:autoSpaceDE w:val="0"/>
              <w:autoSpaceDN w:val="0"/>
              <w:adjustRightInd w:val="0"/>
              <w:spacing w:line="360" w:lineRule="auto"/>
              <w:jc w:val="both"/>
              <w:rPr>
                <w:rFonts w:ascii="Arial" w:hAnsi="Arial" w:cs="Arial"/>
                <w:color w:val="000000"/>
                <w:szCs w:val="24"/>
              </w:rPr>
            </w:pPr>
          </w:p>
        </w:tc>
      </w:tr>
      <w:tr w:rsidR="003E2C9F" w:rsidRPr="008C5CDB" w14:paraId="58016D3A" w14:textId="77777777" w:rsidTr="003C63B6">
        <w:tc>
          <w:tcPr>
            <w:tcW w:w="2518" w:type="dxa"/>
            <w:shd w:val="clear" w:color="auto" w:fill="BFBFBF" w:themeFill="background1" w:themeFillShade="BF"/>
          </w:tcPr>
          <w:p w14:paraId="1F2A6021" w14:textId="77777777" w:rsidR="003C63B6" w:rsidRPr="008C5CDB" w:rsidRDefault="003C63B6" w:rsidP="008C3364">
            <w:pPr>
              <w:spacing w:line="360" w:lineRule="auto"/>
              <w:jc w:val="center"/>
              <w:rPr>
                <w:rFonts w:ascii="Arial" w:hAnsi="Arial" w:cs="Arial"/>
                <w:b/>
              </w:rPr>
            </w:pPr>
          </w:p>
          <w:p w14:paraId="5E019A8A" w14:textId="77777777" w:rsidR="003E2C9F" w:rsidRPr="008C5CDB" w:rsidRDefault="003E2C9F" w:rsidP="008C3364">
            <w:pPr>
              <w:spacing w:line="360" w:lineRule="auto"/>
              <w:jc w:val="center"/>
              <w:rPr>
                <w:rFonts w:ascii="Arial" w:hAnsi="Arial" w:cs="Arial"/>
                <w:b/>
              </w:rPr>
            </w:pPr>
            <w:r w:rsidRPr="008C5CDB">
              <w:rPr>
                <w:rFonts w:ascii="Arial" w:hAnsi="Arial" w:cs="Arial"/>
                <w:b/>
              </w:rPr>
              <w:t>Responsable de la propuesta</w:t>
            </w:r>
          </w:p>
        </w:tc>
        <w:tc>
          <w:tcPr>
            <w:tcW w:w="6055" w:type="dxa"/>
          </w:tcPr>
          <w:p w14:paraId="12E00547" w14:textId="77777777" w:rsidR="003C63B6" w:rsidRPr="008C5CDB" w:rsidRDefault="003C63B6" w:rsidP="002E4CDC">
            <w:pPr>
              <w:spacing w:line="360" w:lineRule="auto"/>
              <w:jc w:val="both"/>
              <w:rPr>
                <w:rFonts w:ascii="Arial" w:hAnsi="Arial" w:cs="Arial"/>
              </w:rPr>
            </w:pPr>
          </w:p>
          <w:p w14:paraId="05E24C43" w14:textId="77777777" w:rsidR="003E2C9F" w:rsidRPr="008C5CDB" w:rsidRDefault="003C63B6" w:rsidP="002E4CDC">
            <w:pPr>
              <w:spacing w:line="360" w:lineRule="auto"/>
              <w:jc w:val="both"/>
              <w:rPr>
                <w:rFonts w:ascii="Arial" w:hAnsi="Arial" w:cs="Arial"/>
              </w:rPr>
            </w:pPr>
            <w:r w:rsidRPr="008C5CDB">
              <w:rPr>
                <w:rFonts w:ascii="Arial" w:hAnsi="Arial" w:cs="Arial"/>
              </w:rPr>
              <w:t>Departamento</w:t>
            </w:r>
            <w:r w:rsidR="008C3364" w:rsidRPr="008C5CDB">
              <w:rPr>
                <w:rFonts w:ascii="Arial" w:hAnsi="Arial" w:cs="Arial"/>
              </w:rPr>
              <w:t xml:space="preserve"> de Herpetología de la</w:t>
            </w:r>
            <w:r w:rsidRPr="008C5CDB">
              <w:rPr>
                <w:rFonts w:ascii="Arial" w:hAnsi="Arial" w:cs="Arial"/>
              </w:rPr>
              <w:t xml:space="preserve"> Sociedad de Ciencias Aranzadi.</w:t>
            </w:r>
          </w:p>
          <w:p w14:paraId="7E92923F" w14:textId="29C857F0" w:rsidR="003C63B6" w:rsidRPr="008C5CDB" w:rsidRDefault="003C63B6" w:rsidP="002E4CDC">
            <w:pPr>
              <w:spacing w:line="360" w:lineRule="auto"/>
              <w:jc w:val="both"/>
              <w:rPr>
                <w:rFonts w:ascii="Arial" w:hAnsi="Arial" w:cs="Arial"/>
              </w:rPr>
            </w:pPr>
          </w:p>
        </w:tc>
      </w:tr>
      <w:tr w:rsidR="003E2C9F" w:rsidRPr="008C5CDB" w14:paraId="2E6990FE" w14:textId="77777777" w:rsidTr="003C63B6">
        <w:tc>
          <w:tcPr>
            <w:tcW w:w="2518" w:type="dxa"/>
            <w:shd w:val="clear" w:color="auto" w:fill="BFBFBF" w:themeFill="background1" w:themeFillShade="BF"/>
          </w:tcPr>
          <w:p w14:paraId="35F627BB" w14:textId="77777777" w:rsidR="003C63B6" w:rsidRPr="008C5CDB" w:rsidRDefault="003C63B6" w:rsidP="008C3364">
            <w:pPr>
              <w:spacing w:line="360" w:lineRule="auto"/>
              <w:jc w:val="center"/>
              <w:rPr>
                <w:rFonts w:ascii="Arial" w:hAnsi="Arial" w:cs="Arial"/>
                <w:b/>
              </w:rPr>
            </w:pPr>
          </w:p>
          <w:p w14:paraId="49C82B1A" w14:textId="5594510C" w:rsidR="003E2C9F" w:rsidRPr="008C5CDB" w:rsidRDefault="003E2C9F" w:rsidP="008C3364">
            <w:pPr>
              <w:spacing w:line="360" w:lineRule="auto"/>
              <w:jc w:val="center"/>
              <w:rPr>
                <w:rFonts w:ascii="Arial" w:hAnsi="Arial" w:cs="Arial"/>
                <w:b/>
              </w:rPr>
            </w:pPr>
            <w:r w:rsidRPr="008C5CDB">
              <w:rPr>
                <w:rFonts w:ascii="Arial" w:hAnsi="Arial" w:cs="Arial"/>
                <w:b/>
              </w:rPr>
              <w:t>Expertos o Instituciones que apoyan la propuesta</w:t>
            </w:r>
          </w:p>
        </w:tc>
        <w:tc>
          <w:tcPr>
            <w:tcW w:w="6055" w:type="dxa"/>
          </w:tcPr>
          <w:p w14:paraId="61B24B27" w14:textId="77777777" w:rsidR="003C63B6" w:rsidRPr="008C5CDB" w:rsidRDefault="003C63B6" w:rsidP="002E4CDC">
            <w:pPr>
              <w:spacing w:line="360" w:lineRule="auto"/>
              <w:jc w:val="both"/>
              <w:rPr>
                <w:rFonts w:ascii="Arial" w:hAnsi="Arial" w:cs="Arial"/>
              </w:rPr>
            </w:pPr>
          </w:p>
          <w:p w14:paraId="38BA7952" w14:textId="171F3EA7" w:rsidR="000773DC" w:rsidRPr="008C5CDB" w:rsidRDefault="003C63B6" w:rsidP="003C63B6">
            <w:pPr>
              <w:spacing w:line="360" w:lineRule="auto"/>
              <w:jc w:val="both"/>
              <w:rPr>
                <w:rFonts w:ascii="Arial" w:hAnsi="Arial" w:cs="Arial"/>
              </w:rPr>
            </w:pPr>
            <w:r w:rsidRPr="008C5CDB">
              <w:rPr>
                <w:rFonts w:ascii="Arial" w:hAnsi="Arial" w:cs="Arial"/>
              </w:rPr>
              <w:t>D</w:t>
            </w:r>
            <w:r w:rsidR="008C3364" w:rsidRPr="008C5CDB">
              <w:rPr>
                <w:rFonts w:ascii="Arial" w:hAnsi="Arial" w:cs="Arial"/>
              </w:rPr>
              <w:t>epartamento de herpetología de la Sociedad de Ciencias</w:t>
            </w:r>
            <w:r w:rsidR="000773DC" w:rsidRPr="008C5CDB">
              <w:rPr>
                <w:rFonts w:ascii="Arial" w:hAnsi="Arial" w:cs="Arial"/>
              </w:rPr>
              <w:t xml:space="preserve"> Aranzadi</w:t>
            </w:r>
            <w:r w:rsidRPr="008C5CDB">
              <w:rPr>
                <w:rFonts w:ascii="Arial" w:hAnsi="Arial" w:cs="Arial"/>
              </w:rPr>
              <w:t>.</w:t>
            </w:r>
          </w:p>
          <w:p w14:paraId="65D1691C" w14:textId="77777777" w:rsidR="003C63B6" w:rsidRPr="008C5CDB" w:rsidRDefault="003C63B6" w:rsidP="003C63B6">
            <w:pPr>
              <w:spacing w:line="360" w:lineRule="auto"/>
              <w:jc w:val="both"/>
              <w:rPr>
                <w:rFonts w:ascii="Arial" w:hAnsi="Arial" w:cs="Arial"/>
              </w:rPr>
            </w:pPr>
          </w:p>
          <w:p w14:paraId="059375B4" w14:textId="77777777" w:rsidR="000773DC" w:rsidRPr="008C5CDB" w:rsidRDefault="008C3364" w:rsidP="003C63B6">
            <w:pPr>
              <w:spacing w:line="360" w:lineRule="auto"/>
              <w:jc w:val="both"/>
              <w:rPr>
                <w:rFonts w:ascii="Arial" w:hAnsi="Arial" w:cs="Arial"/>
              </w:rPr>
            </w:pPr>
            <w:r w:rsidRPr="008C5CDB">
              <w:rPr>
                <w:rFonts w:ascii="Arial" w:hAnsi="Arial" w:cs="Arial"/>
              </w:rPr>
              <w:t>Asociación Herpetológica Española</w:t>
            </w:r>
            <w:r w:rsidR="003C63B6" w:rsidRPr="008C5CDB">
              <w:rPr>
                <w:rFonts w:ascii="Arial" w:hAnsi="Arial" w:cs="Arial"/>
              </w:rPr>
              <w:t>.</w:t>
            </w:r>
          </w:p>
          <w:p w14:paraId="5759E315" w14:textId="0874D81D" w:rsidR="003C63B6" w:rsidRPr="008C5CDB" w:rsidRDefault="003C63B6" w:rsidP="003C63B6">
            <w:pPr>
              <w:spacing w:line="360" w:lineRule="auto"/>
              <w:jc w:val="both"/>
              <w:rPr>
                <w:rFonts w:ascii="Arial" w:hAnsi="Arial" w:cs="Arial"/>
              </w:rPr>
            </w:pPr>
          </w:p>
        </w:tc>
      </w:tr>
      <w:tr w:rsidR="003E2C9F" w:rsidRPr="008C5CDB" w14:paraId="773933B8" w14:textId="77777777" w:rsidTr="003C63B6">
        <w:tc>
          <w:tcPr>
            <w:tcW w:w="2518" w:type="dxa"/>
            <w:shd w:val="clear" w:color="auto" w:fill="BFBFBF" w:themeFill="background1" w:themeFillShade="BF"/>
          </w:tcPr>
          <w:p w14:paraId="2DBA50EF" w14:textId="77777777" w:rsidR="003C63B6" w:rsidRPr="008C5CDB" w:rsidRDefault="003C63B6" w:rsidP="008C3364">
            <w:pPr>
              <w:spacing w:line="360" w:lineRule="auto"/>
              <w:jc w:val="center"/>
              <w:rPr>
                <w:rFonts w:ascii="Arial" w:hAnsi="Arial" w:cs="Arial"/>
                <w:b/>
              </w:rPr>
            </w:pPr>
          </w:p>
          <w:p w14:paraId="22EC3D7D" w14:textId="05173178" w:rsidR="003E2C9F" w:rsidRPr="008C5CDB" w:rsidRDefault="003E2C9F" w:rsidP="008C3364">
            <w:pPr>
              <w:spacing w:line="360" w:lineRule="auto"/>
              <w:jc w:val="center"/>
              <w:rPr>
                <w:rFonts w:ascii="Arial" w:hAnsi="Arial" w:cs="Arial"/>
                <w:b/>
              </w:rPr>
            </w:pPr>
            <w:r w:rsidRPr="008C5CDB">
              <w:rPr>
                <w:rFonts w:ascii="Arial" w:hAnsi="Arial" w:cs="Arial"/>
                <w:b/>
              </w:rPr>
              <w:t>Breve resumen de la propuesta y los criterios que la avalan</w:t>
            </w:r>
          </w:p>
        </w:tc>
        <w:tc>
          <w:tcPr>
            <w:tcW w:w="6055" w:type="dxa"/>
          </w:tcPr>
          <w:p w14:paraId="5FBF9AAB" w14:textId="77777777" w:rsidR="003C63B6" w:rsidRPr="008C5CDB" w:rsidRDefault="003C63B6" w:rsidP="003E37CA">
            <w:pPr>
              <w:spacing w:line="360" w:lineRule="auto"/>
              <w:jc w:val="both"/>
              <w:rPr>
                <w:rFonts w:ascii="Arial" w:hAnsi="Arial" w:cs="Arial"/>
              </w:rPr>
            </w:pPr>
          </w:p>
          <w:p w14:paraId="33835257" w14:textId="4711E768" w:rsidR="003C63B6" w:rsidRPr="008C5CDB" w:rsidRDefault="003C63B6" w:rsidP="003C63B6">
            <w:pPr>
              <w:spacing w:line="360" w:lineRule="auto"/>
              <w:jc w:val="both"/>
              <w:rPr>
                <w:rFonts w:ascii="Arial" w:hAnsi="Arial" w:cs="Arial"/>
              </w:rPr>
            </w:pPr>
            <w:r w:rsidRPr="008C5CDB">
              <w:rPr>
                <w:rFonts w:ascii="Arial" w:hAnsi="Arial" w:cs="Arial"/>
              </w:rPr>
              <w:t xml:space="preserve">Debido a la limitada área de distribución y el bajo número de efectivos detectado se propone la inclusión de la especie en la categoría de </w:t>
            </w:r>
            <w:r w:rsidRPr="008C5CDB">
              <w:rPr>
                <w:rFonts w:ascii="Arial" w:hAnsi="Arial" w:cs="Arial"/>
                <w:b/>
              </w:rPr>
              <w:t>EN PELIGRO</w:t>
            </w:r>
            <w:r w:rsidR="00D37550">
              <w:rPr>
                <w:rFonts w:ascii="Arial" w:hAnsi="Arial" w:cs="Arial"/>
                <w:b/>
              </w:rPr>
              <w:t xml:space="preserve"> DE EXTINCIÓN</w:t>
            </w:r>
            <w:r w:rsidRPr="008C5CDB">
              <w:rPr>
                <w:rFonts w:ascii="Arial" w:hAnsi="Arial" w:cs="Arial"/>
              </w:rPr>
              <w:t>.</w:t>
            </w:r>
          </w:p>
          <w:p w14:paraId="5F7DB8D8" w14:textId="77777777" w:rsidR="003C63B6" w:rsidRPr="008C5CDB" w:rsidRDefault="003C63B6" w:rsidP="003C63B6">
            <w:pPr>
              <w:spacing w:line="360" w:lineRule="auto"/>
              <w:jc w:val="both"/>
              <w:rPr>
                <w:rFonts w:ascii="Arial" w:hAnsi="Arial" w:cs="Arial"/>
              </w:rPr>
            </w:pPr>
          </w:p>
          <w:p w14:paraId="2305CDB2" w14:textId="4A0598A4" w:rsidR="00B07FDD" w:rsidRPr="008C5CDB" w:rsidRDefault="002D0A26" w:rsidP="003C63B6">
            <w:pPr>
              <w:spacing w:line="360" w:lineRule="auto"/>
              <w:jc w:val="both"/>
              <w:rPr>
                <w:rFonts w:ascii="Arial" w:hAnsi="Arial" w:cs="Arial"/>
              </w:rPr>
            </w:pPr>
            <w:r w:rsidRPr="008C5CDB">
              <w:rPr>
                <w:rFonts w:ascii="Arial" w:hAnsi="Arial" w:cs="Arial"/>
              </w:rPr>
              <w:t xml:space="preserve">Los datos más recientes disponibles sobre la situación del </w:t>
            </w:r>
            <w:r w:rsidR="00B949C3" w:rsidRPr="008C5CDB">
              <w:rPr>
                <w:rFonts w:ascii="Arial" w:hAnsi="Arial" w:cs="Arial"/>
              </w:rPr>
              <w:t>sapo de espuelas en la CAPV sugieren</w:t>
            </w:r>
            <w:r w:rsidRPr="008C5CDB">
              <w:rPr>
                <w:rFonts w:ascii="Arial" w:hAnsi="Arial" w:cs="Arial"/>
              </w:rPr>
              <w:t xml:space="preserve"> las dificultades por las que pasa la especie. El trabajo de campo realizado</w:t>
            </w:r>
            <w:r w:rsidR="00B949C3" w:rsidRPr="008C5CDB">
              <w:rPr>
                <w:rFonts w:ascii="Arial" w:hAnsi="Arial" w:cs="Arial"/>
              </w:rPr>
              <w:t xml:space="preserve"> en varias campañas por distintos grupos de muestreo durante el siglo XXI, sobre el t</w:t>
            </w:r>
            <w:r w:rsidR="003C63B6" w:rsidRPr="008C5CDB">
              <w:rPr>
                <w:rFonts w:ascii="Arial" w:hAnsi="Arial" w:cs="Arial"/>
              </w:rPr>
              <w:t>erritorio y hábitat potenciales</w:t>
            </w:r>
            <w:r w:rsidR="00B949C3" w:rsidRPr="008C5CDB">
              <w:rPr>
                <w:rFonts w:ascii="Arial" w:hAnsi="Arial" w:cs="Arial"/>
              </w:rPr>
              <w:t xml:space="preserve"> aporta una información alarmante sobre el estado crítico de la población en el tramo más elevado del valle del Ebro, que no estaría igualmente compartida en otras áreas próximas de la cuenca, como </w:t>
            </w:r>
            <w:r w:rsidR="00D37550">
              <w:rPr>
                <w:rFonts w:ascii="Arial" w:hAnsi="Arial" w:cs="Arial"/>
              </w:rPr>
              <w:t xml:space="preserve">la zona sur </w:t>
            </w:r>
            <w:r w:rsidR="00B949C3" w:rsidRPr="008C5CDB">
              <w:rPr>
                <w:rFonts w:ascii="Arial" w:hAnsi="Arial" w:cs="Arial"/>
              </w:rPr>
              <w:t>de Navarra</w:t>
            </w:r>
            <w:r w:rsidR="00D37550">
              <w:rPr>
                <w:rFonts w:ascii="Arial" w:hAnsi="Arial" w:cs="Arial"/>
              </w:rPr>
              <w:t xml:space="preserve"> (</w:t>
            </w:r>
            <w:proofErr w:type="spellStart"/>
            <w:r w:rsidR="00D37550" w:rsidRPr="00D37550">
              <w:rPr>
                <w:rFonts w:ascii="Arial" w:hAnsi="Arial" w:cs="Arial"/>
                <w:smallCaps/>
              </w:rPr>
              <w:t>Gosá</w:t>
            </w:r>
            <w:proofErr w:type="spellEnd"/>
            <w:r w:rsidR="00D37550" w:rsidRPr="00D37550">
              <w:rPr>
                <w:rFonts w:ascii="Arial" w:hAnsi="Arial" w:cs="Arial"/>
                <w:smallCaps/>
              </w:rPr>
              <w:t xml:space="preserve"> &amp; </w:t>
            </w:r>
            <w:proofErr w:type="spellStart"/>
            <w:r w:rsidR="00D37550" w:rsidRPr="00D37550">
              <w:rPr>
                <w:rFonts w:ascii="Arial" w:hAnsi="Arial" w:cs="Arial"/>
                <w:smallCaps/>
              </w:rPr>
              <w:t>Bergerandi</w:t>
            </w:r>
            <w:proofErr w:type="spellEnd"/>
            <w:r w:rsidR="00D37550">
              <w:rPr>
                <w:rFonts w:ascii="Arial" w:hAnsi="Arial" w:cs="Arial"/>
              </w:rPr>
              <w:t>, 1994)</w:t>
            </w:r>
            <w:r w:rsidR="00B949C3" w:rsidRPr="008C5CDB">
              <w:rPr>
                <w:rFonts w:ascii="Arial" w:hAnsi="Arial" w:cs="Arial"/>
              </w:rPr>
              <w:t xml:space="preserve"> o la vega aledaña en La Rioja</w:t>
            </w:r>
            <w:r w:rsidR="00D37550">
              <w:rPr>
                <w:rFonts w:ascii="Arial" w:hAnsi="Arial" w:cs="Arial"/>
              </w:rPr>
              <w:t xml:space="preserve"> (</w:t>
            </w:r>
            <w:r w:rsidR="00D37550" w:rsidRPr="00D37550">
              <w:rPr>
                <w:rFonts w:ascii="Arial" w:hAnsi="Arial" w:cs="Arial"/>
                <w:smallCaps/>
              </w:rPr>
              <w:t>Zaldivar, 2007</w:t>
            </w:r>
            <w:r w:rsidR="00D37550">
              <w:rPr>
                <w:rFonts w:ascii="Arial" w:hAnsi="Arial" w:cs="Arial"/>
              </w:rPr>
              <w:t>)</w:t>
            </w:r>
            <w:r w:rsidR="00B949C3" w:rsidRPr="008C5CDB">
              <w:rPr>
                <w:rFonts w:ascii="Arial" w:hAnsi="Arial" w:cs="Arial"/>
              </w:rPr>
              <w:t xml:space="preserve">. </w:t>
            </w:r>
          </w:p>
          <w:p w14:paraId="5BFF9663" w14:textId="6AC8592F" w:rsidR="003C63B6" w:rsidRPr="008C5CDB" w:rsidRDefault="00B07FDD" w:rsidP="00DE5B89">
            <w:pPr>
              <w:spacing w:line="360" w:lineRule="auto"/>
              <w:jc w:val="both"/>
              <w:rPr>
                <w:rFonts w:ascii="Arial" w:hAnsi="Arial" w:cs="Arial"/>
              </w:rPr>
            </w:pPr>
            <w:r w:rsidRPr="008C5CDB">
              <w:rPr>
                <w:rFonts w:ascii="Arial" w:hAnsi="Arial" w:cs="Arial"/>
              </w:rPr>
              <w:t>El</w:t>
            </w:r>
            <w:r w:rsidR="003E37CA" w:rsidRPr="008C5CDB">
              <w:rPr>
                <w:rFonts w:ascii="Arial" w:hAnsi="Arial" w:cs="Arial"/>
              </w:rPr>
              <w:t xml:space="preserve"> n</w:t>
            </w:r>
            <w:r w:rsidR="00B949C3" w:rsidRPr="008C5CDB">
              <w:rPr>
                <w:rFonts w:ascii="Arial" w:hAnsi="Arial" w:cs="Arial"/>
              </w:rPr>
              <w:t>úmero de poblaciones</w:t>
            </w:r>
            <w:r w:rsidRPr="008C5CDB">
              <w:rPr>
                <w:rFonts w:ascii="Arial" w:hAnsi="Arial" w:cs="Arial"/>
              </w:rPr>
              <w:t xml:space="preserve"> en la CAPV</w:t>
            </w:r>
            <w:r w:rsidR="00B949C3" w:rsidRPr="008C5CDB">
              <w:rPr>
                <w:rFonts w:ascii="Arial" w:hAnsi="Arial" w:cs="Arial"/>
              </w:rPr>
              <w:t xml:space="preserve"> ha decrecido</w:t>
            </w:r>
            <w:r w:rsidR="003E37CA" w:rsidRPr="008C5CDB">
              <w:rPr>
                <w:rFonts w:ascii="Arial" w:hAnsi="Arial" w:cs="Arial"/>
              </w:rPr>
              <w:t xml:space="preserve"> a lo largo de las últimas dos décadas,</w:t>
            </w:r>
            <w:r w:rsidRPr="008C5CDB">
              <w:rPr>
                <w:rFonts w:ascii="Arial" w:hAnsi="Arial" w:cs="Arial"/>
              </w:rPr>
              <w:t xml:space="preserve"> pasando de tres a una. En esta última,</w:t>
            </w:r>
            <w:r w:rsidR="003E37CA" w:rsidRPr="008C5CDB">
              <w:rPr>
                <w:rFonts w:ascii="Arial" w:hAnsi="Arial" w:cs="Arial"/>
              </w:rPr>
              <w:t xml:space="preserve"> el único </w:t>
            </w:r>
            <w:r w:rsidR="00DE5B89">
              <w:rPr>
                <w:rFonts w:ascii="Arial" w:hAnsi="Arial" w:cs="Arial"/>
              </w:rPr>
              <w:t>humedal</w:t>
            </w:r>
            <w:r w:rsidR="003E37CA" w:rsidRPr="008C5CDB">
              <w:rPr>
                <w:rFonts w:ascii="Arial" w:hAnsi="Arial" w:cs="Arial"/>
              </w:rPr>
              <w:t xml:space="preserve"> con presencia reiterada (la laguna de </w:t>
            </w:r>
            <w:proofErr w:type="spellStart"/>
            <w:r w:rsidR="003E37CA" w:rsidRPr="008C5CDB">
              <w:rPr>
                <w:rFonts w:ascii="Arial" w:hAnsi="Arial" w:cs="Arial"/>
              </w:rPr>
              <w:t>Lacorzana</w:t>
            </w:r>
            <w:proofErr w:type="spellEnd"/>
            <w:r w:rsidR="003E37CA" w:rsidRPr="008C5CDB">
              <w:rPr>
                <w:rFonts w:ascii="Arial" w:hAnsi="Arial" w:cs="Arial"/>
              </w:rPr>
              <w:t>)</w:t>
            </w:r>
            <w:r w:rsidRPr="008C5CDB">
              <w:rPr>
                <w:rFonts w:ascii="Arial" w:hAnsi="Arial" w:cs="Arial"/>
              </w:rPr>
              <w:t>,</w:t>
            </w:r>
            <w:r w:rsidR="003E37CA" w:rsidRPr="008C5CDB">
              <w:rPr>
                <w:rFonts w:ascii="Arial" w:hAnsi="Arial" w:cs="Arial"/>
              </w:rPr>
              <w:t xml:space="preserve"> </w:t>
            </w:r>
            <w:r w:rsidRPr="008C5CDB">
              <w:rPr>
                <w:rFonts w:ascii="Arial" w:hAnsi="Arial" w:cs="Arial"/>
              </w:rPr>
              <w:t xml:space="preserve">los ejemplares detectados </w:t>
            </w:r>
            <w:r w:rsidR="003E37CA" w:rsidRPr="008C5CDB">
              <w:rPr>
                <w:rFonts w:ascii="Arial" w:hAnsi="Arial" w:cs="Arial"/>
              </w:rPr>
              <w:t>se li</w:t>
            </w:r>
            <w:r w:rsidR="003C63B6" w:rsidRPr="008C5CDB">
              <w:rPr>
                <w:rFonts w:ascii="Arial" w:hAnsi="Arial" w:cs="Arial"/>
              </w:rPr>
              <w:t>mita</w:t>
            </w:r>
            <w:r w:rsidRPr="008C5CDB">
              <w:rPr>
                <w:rFonts w:ascii="Arial" w:hAnsi="Arial" w:cs="Arial"/>
              </w:rPr>
              <w:t>n</w:t>
            </w:r>
            <w:r w:rsidR="003C63B6" w:rsidRPr="008C5CDB">
              <w:rPr>
                <w:rFonts w:ascii="Arial" w:hAnsi="Arial" w:cs="Arial"/>
              </w:rPr>
              <w:t xml:space="preserve"> a </w:t>
            </w:r>
            <w:r w:rsidRPr="008C5CDB">
              <w:rPr>
                <w:rFonts w:ascii="Arial" w:hAnsi="Arial" w:cs="Arial"/>
              </w:rPr>
              <w:t>un escaso número</w:t>
            </w:r>
            <w:r w:rsidR="003C63B6" w:rsidRPr="008C5CDB">
              <w:rPr>
                <w:rFonts w:ascii="Arial" w:hAnsi="Arial" w:cs="Arial"/>
              </w:rPr>
              <w:t xml:space="preserve"> de larvas</w:t>
            </w:r>
            <w:r w:rsidRPr="008C5CDB">
              <w:rPr>
                <w:rFonts w:ascii="Arial" w:hAnsi="Arial" w:cs="Arial"/>
              </w:rPr>
              <w:t>, lo cual sugiere</w:t>
            </w:r>
            <w:r w:rsidR="003C63B6" w:rsidRPr="008C5CDB">
              <w:rPr>
                <w:rFonts w:ascii="Arial" w:hAnsi="Arial" w:cs="Arial"/>
              </w:rPr>
              <w:t xml:space="preserve"> una fuerte reducción de la población.</w:t>
            </w:r>
          </w:p>
        </w:tc>
      </w:tr>
      <w:tr w:rsidR="009A6413" w:rsidRPr="008C5CDB" w14:paraId="436DB083" w14:textId="77777777" w:rsidTr="003C63B6">
        <w:tc>
          <w:tcPr>
            <w:tcW w:w="2518" w:type="dxa"/>
            <w:shd w:val="clear" w:color="auto" w:fill="BFBFBF" w:themeFill="background1" w:themeFillShade="BF"/>
          </w:tcPr>
          <w:p w14:paraId="639088E7" w14:textId="266B2954" w:rsidR="003C63B6" w:rsidRPr="008C5CDB" w:rsidRDefault="003C63B6" w:rsidP="008C3364">
            <w:pPr>
              <w:spacing w:line="360" w:lineRule="auto"/>
              <w:jc w:val="center"/>
              <w:rPr>
                <w:rFonts w:ascii="Arial" w:hAnsi="Arial" w:cs="Arial"/>
                <w:b/>
              </w:rPr>
            </w:pPr>
          </w:p>
          <w:p w14:paraId="680F1A27" w14:textId="781D4937" w:rsidR="009A6413" w:rsidRPr="008C5CDB" w:rsidRDefault="009A6413" w:rsidP="008C3364">
            <w:pPr>
              <w:spacing w:line="360" w:lineRule="auto"/>
              <w:jc w:val="center"/>
              <w:rPr>
                <w:rFonts w:ascii="Arial" w:hAnsi="Arial" w:cs="Arial"/>
                <w:b/>
              </w:rPr>
            </w:pPr>
            <w:r w:rsidRPr="008C5CDB">
              <w:rPr>
                <w:rFonts w:ascii="Arial" w:hAnsi="Arial" w:cs="Arial"/>
                <w:b/>
              </w:rPr>
              <w:t>Aplicación de los Criterios Orientadores de catalogación (resolución 6 marzo 2017) (BOE nº 65, 17/03/2017)</w:t>
            </w:r>
          </w:p>
          <w:p w14:paraId="68821F4A" w14:textId="77777777" w:rsidR="003C63B6" w:rsidRPr="008C5CDB" w:rsidRDefault="003C63B6" w:rsidP="008C3364">
            <w:pPr>
              <w:spacing w:line="360" w:lineRule="auto"/>
              <w:jc w:val="center"/>
              <w:rPr>
                <w:rFonts w:ascii="Arial" w:hAnsi="Arial" w:cs="Arial"/>
                <w:b/>
              </w:rPr>
            </w:pPr>
          </w:p>
        </w:tc>
        <w:tc>
          <w:tcPr>
            <w:tcW w:w="6055" w:type="dxa"/>
          </w:tcPr>
          <w:p w14:paraId="136A5835" w14:textId="77777777" w:rsidR="009A6413" w:rsidRPr="008C5CDB" w:rsidRDefault="009A6413" w:rsidP="002D0A26">
            <w:pPr>
              <w:spacing w:line="360" w:lineRule="auto"/>
              <w:jc w:val="both"/>
              <w:rPr>
                <w:rFonts w:ascii="Arial" w:hAnsi="Arial" w:cs="Arial"/>
                <w:b/>
                <w:highlight w:val="yellow"/>
              </w:rPr>
            </w:pPr>
          </w:p>
          <w:p w14:paraId="6C5AAACF" w14:textId="10CADCF9" w:rsidR="00B07FDD" w:rsidRPr="008C5CDB" w:rsidRDefault="00B07FDD" w:rsidP="00B07FDD">
            <w:pPr>
              <w:spacing w:line="360" w:lineRule="auto"/>
              <w:jc w:val="both"/>
              <w:rPr>
                <w:rFonts w:ascii="Arial" w:hAnsi="Arial" w:cs="Arial"/>
              </w:rPr>
            </w:pPr>
            <w:r w:rsidRPr="008C5CDB">
              <w:rPr>
                <w:rFonts w:ascii="Arial" w:hAnsi="Arial" w:cs="Arial"/>
              </w:rPr>
              <w:t xml:space="preserve">Se propone incluir la especie </w:t>
            </w: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Pr="008C5CDB">
              <w:rPr>
                <w:rFonts w:ascii="Arial" w:hAnsi="Arial" w:cs="Arial"/>
              </w:rPr>
              <w:t xml:space="preserve"> en la categoría de </w:t>
            </w:r>
            <w:r w:rsidRPr="008C5CDB">
              <w:rPr>
                <w:rFonts w:ascii="Arial" w:hAnsi="Arial" w:cs="Arial"/>
                <w:b/>
              </w:rPr>
              <w:t>EN PELIGRO</w:t>
            </w:r>
            <w:r w:rsidR="00D37550">
              <w:rPr>
                <w:rFonts w:ascii="Arial" w:hAnsi="Arial" w:cs="Arial"/>
                <w:b/>
              </w:rPr>
              <w:t xml:space="preserve"> DE EXTINCIÓN</w:t>
            </w:r>
            <w:r w:rsidRPr="008C5CDB">
              <w:rPr>
                <w:rFonts w:ascii="Arial" w:hAnsi="Arial" w:cs="Arial"/>
                <w:b/>
              </w:rPr>
              <w:t xml:space="preserve"> </w:t>
            </w:r>
            <w:r w:rsidRPr="008C5CDB">
              <w:rPr>
                <w:rFonts w:ascii="Arial" w:hAnsi="Arial" w:cs="Arial"/>
              </w:rPr>
              <w:t>ya que la mejor información disponible indica que se cumplen los siguientes criterios:</w:t>
            </w:r>
          </w:p>
          <w:p w14:paraId="5A0B740B" w14:textId="7A48C3D2" w:rsidR="00B07FDD" w:rsidRPr="008C5CDB" w:rsidRDefault="00B07FDD" w:rsidP="00B07FDD">
            <w:pPr>
              <w:spacing w:line="360" w:lineRule="auto"/>
              <w:jc w:val="both"/>
              <w:rPr>
                <w:rFonts w:ascii="Arial" w:hAnsi="Arial" w:cs="Arial"/>
              </w:rPr>
            </w:pPr>
            <w:r w:rsidRPr="008C5CDB">
              <w:rPr>
                <w:rFonts w:ascii="Arial" w:hAnsi="Arial" w:cs="Arial"/>
              </w:rPr>
              <w:t>-</w:t>
            </w:r>
            <w:r w:rsidR="00C76013">
              <w:rPr>
                <w:rFonts w:ascii="Arial" w:hAnsi="Arial" w:cs="Arial"/>
              </w:rPr>
              <w:t xml:space="preserve"> </w:t>
            </w:r>
            <w:r w:rsidRPr="008C5CDB">
              <w:rPr>
                <w:rFonts w:ascii="Arial" w:hAnsi="Arial" w:cs="Arial"/>
              </w:rPr>
              <w:t>Una reducción del área de distribución, considerando el área de ocupación, &gt;50% dentro de los últim</w:t>
            </w:r>
            <w:r w:rsidR="00B50084" w:rsidRPr="008C5CDB">
              <w:rPr>
                <w:rFonts w:ascii="Arial" w:hAnsi="Arial" w:cs="Arial"/>
              </w:rPr>
              <w:t>os 30 años. Hasta aproximadamente 2005 se conocían tres enclaves para la especie en la CAPV.</w:t>
            </w:r>
            <w:r w:rsidRPr="008C5CDB">
              <w:rPr>
                <w:rFonts w:ascii="Arial" w:hAnsi="Arial" w:cs="Arial"/>
              </w:rPr>
              <w:t xml:space="preserve"> </w:t>
            </w:r>
            <w:r w:rsidR="00B50084" w:rsidRPr="008C5CDB">
              <w:rPr>
                <w:rFonts w:ascii="Arial" w:hAnsi="Arial" w:cs="Arial"/>
              </w:rPr>
              <w:t xml:space="preserve">Además de la población de </w:t>
            </w:r>
            <w:proofErr w:type="spellStart"/>
            <w:r w:rsidR="00B50084" w:rsidRPr="008C5CDB">
              <w:rPr>
                <w:rFonts w:ascii="Arial" w:hAnsi="Arial" w:cs="Arial"/>
              </w:rPr>
              <w:t>Lacorzana</w:t>
            </w:r>
            <w:proofErr w:type="spellEnd"/>
            <w:r w:rsidR="00B50084" w:rsidRPr="008C5CDB">
              <w:rPr>
                <w:rFonts w:ascii="Arial" w:hAnsi="Arial" w:cs="Arial"/>
              </w:rPr>
              <w:t xml:space="preserve"> se habían capturado, avistado o escuchado ejemplares en </w:t>
            </w:r>
            <w:r w:rsidR="00D37550">
              <w:rPr>
                <w:rFonts w:ascii="Arial" w:hAnsi="Arial" w:cs="Arial"/>
              </w:rPr>
              <w:t xml:space="preserve">al menos </w:t>
            </w:r>
            <w:r w:rsidR="00B50084" w:rsidRPr="008C5CDB">
              <w:rPr>
                <w:rFonts w:ascii="Arial" w:hAnsi="Arial" w:cs="Arial"/>
              </w:rPr>
              <w:t xml:space="preserve">otros dos enclaves de Álava. En 2001 se escuchó en puntos próximos a las localidades de </w:t>
            </w:r>
            <w:proofErr w:type="spellStart"/>
            <w:r w:rsidR="00B50084" w:rsidRPr="008C5CDB">
              <w:rPr>
                <w:rFonts w:ascii="Arial" w:hAnsi="Arial" w:cs="Arial"/>
              </w:rPr>
              <w:t>Fontecha</w:t>
            </w:r>
            <w:proofErr w:type="spellEnd"/>
            <w:r w:rsidR="00B50084" w:rsidRPr="008C5CDB">
              <w:rPr>
                <w:rFonts w:ascii="Arial" w:hAnsi="Arial" w:cs="Arial"/>
              </w:rPr>
              <w:t>-Zubillaga (</w:t>
            </w:r>
            <w:proofErr w:type="spellStart"/>
            <w:r w:rsidR="00B50084" w:rsidRPr="00D37550">
              <w:rPr>
                <w:rFonts w:ascii="Arial" w:hAnsi="Arial" w:cs="Arial"/>
                <w:smallCaps/>
              </w:rPr>
              <w:t>Ekos</w:t>
            </w:r>
            <w:proofErr w:type="spellEnd"/>
            <w:r w:rsidR="00B50084" w:rsidRPr="008C5CDB">
              <w:rPr>
                <w:rFonts w:ascii="Arial" w:hAnsi="Arial" w:cs="Arial"/>
              </w:rPr>
              <w:t xml:space="preserve">, 2002), y en 2003 se observó y se escuchó en la gravera de </w:t>
            </w:r>
            <w:proofErr w:type="spellStart"/>
            <w:r w:rsidR="00B50084" w:rsidRPr="008C5CDB">
              <w:rPr>
                <w:rFonts w:ascii="Arial" w:hAnsi="Arial" w:cs="Arial"/>
              </w:rPr>
              <w:t>Andaverde</w:t>
            </w:r>
            <w:proofErr w:type="spellEnd"/>
            <w:r w:rsidR="00B50084" w:rsidRPr="008C5CDB">
              <w:rPr>
                <w:rFonts w:ascii="Arial" w:hAnsi="Arial" w:cs="Arial"/>
              </w:rPr>
              <w:t>-Labastida (</w:t>
            </w:r>
            <w:proofErr w:type="spellStart"/>
            <w:r w:rsidR="00B50084" w:rsidRPr="00D37550">
              <w:rPr>
                <w:rFonts w:ascii="Arial" w:hAnsi="Arial" w:cs="Arial"/>
                <w:smallCaps/>
              </w:rPr>
              <w:t>Onrubia</w:t>
            </w:r>
            <w:proofErr w:type="spellEnd"/>
            <w:r w:rsidR="00B50084" w:rsidRPr="008C5CDB">
              <w:rPr>
                <w:rFonts w:ascii="Arial" w:hAnsi="Arial" w:cs="Arial"/>
              </w:rPr>
              <w:t xml:space="preserve"> </w:t>
            </w:r>
            <w:r w:rsidR="00B50084" w:rsidRPr="00D37550">
              <w:rPr>
                <w:rFonts w:ascii="Arial" w:hAnsi="Arial" w:cs="Arial"/>
                <w:i/>
              </w:rPr>
              <w:t>et al</w:t>
            </w:r>
            <w:r w:rsidR="00B50084" w:rsidRPr="008C5CDB">
              <w:rPr>
                <w:rFonts w:ascii="Arial" w:hAnsi="Arial" w:cs="Arial"/>
              </w:rPr>
              <w:t>., 2003). Con posterioridad, y a pesar del esfuerzo realizado, los intentos de localizar a la especie han sido infructuosos (</w:t>
            </w:r>
            <w:r w:rsidR="00523E74">
              <w:rPr>
                <w:rFonts w:ascii="Arial" w:hAnsi="Arial" w:cs="Arial"/>
                <w:smallCaps/>
              </w:rPr>
              <w:t xml:space="preserve">Olano </w:t>
            </w:r>
            <w:r w:rsidR="00523E74" w:rsidRPr="00523E74">
              <w:rPr>
                <w:rFonts w:ascii="Arial" w:hAnsi="Arial" w:cs="Arial"/>
                <w:i/>
              </w:rPr>
              <w:t>et al</w:t>
            </w:r>
            <w:r w:rsidR="00523E74">
              <w:rPr>
                <w:rFonts w:ascii="Arial" w:hAnsi="Arial" w:cs="Arial"/>
                <w:smallCaps/>
              </w:rPr>
              <w:t>., 2007</w:t>
            </w:r>
            <w:r w:rsidR="00B50084" w:rsidRPr="008C5CDB">
              <w:rPr>
                <w:rFonts w:ascii="Arial" w:hAnsi="Arial" w:cs="Arial"/>
              </w:rPr>
              <w:t xml:space="preserve">; </w:t>
            </w:r>
            <w:proofErr w:type="spellStart"/>
            <w:r w:rsidR="00B50084" w:rsidRPr="00D37550">
              <w:rPr>
                <w:rFonts w:ascii="Arial" w:hAnsi="Arial" w:cs="Arial"/>
                <w:smallCaps/>
              </w:rPr>
              <w:t>Gosá</w:t>
            </w:r>
            <w:proofErr w:type="spellEnd"/>
            <w:r w:rsidR="00B50084" w:rsidRPr="00D37550">
              <w:rPr>
                <w:rFonts w:ascii="Arial" w:hAnsi="Arial" w:cs="Arial"/>
                <w:smallCaps/>
              </w:rPr>
              <w:t xml:space="preserve"> &amp; Crespo-Diaz</w:t>
            </w:r>
            <w:r w:rsidR="00B50084" w:rsidRPr="008C5CDB">
              <w:rPr>
                <w:rFonts w:ascii="Arial" w:hAnsi="Arial" w:cs="Arial"/>
              </w:rPr>
              <w:t xml:space="preserve"> </w:t>
            </w:r>
            <w:r w:rsidR="00B50084" w:rsidRPr="00D37550">
              <w:rPr>
                <w:rFonts w:ascii="Arial" w:hAnsi="Arial" w:cs="Arial"/>
                <w:i/>
              </w:rPr>
              <w:t>et al</w:t>
            </w:r>
            <w:r w:rsidR="00B50084" w:rsidRPr="008C5CDB">
              <w:rPr>
                <w:rFonts w:ascii="Arial" w:hAnsi="Arial" w:cs="Arial"/>
              </w:rPr>
              <w:t xml:space="preserve">., 2007; </w:t>
            </w:r>
            <w:r w:rsidR="00B50084" w:rsidRPr="00D37550">
              <w:rPr>
                <w:rFonts w:ascii="Arial" w:hAnsi="Arial" w:cs="Arial"/>
                <w:smallCaps/>
              </w:rPr>
              <w:t>Tejado &amp; Potes</w:t>
            </w:r>
            <w:r w:rsidR="00B50084" w:rsidRPr="008C5CDB">
              <w:rPr>
                <w:rFonts w:ascii="Arial" w:hAnsi="Arial" w:cs="Arial"/>
              </w:rPr>
              <w:t>, 2014</w:t>
            </w:r>
            <w:r w:rsidR="00D37550">
              <w:rPr>
                <w:rFonts w:ascii="Arial" w:hAnsi="Arial" w:cs="Arial"/>
              </w:rPr>
              <w:t xml:space="preserve">; </w:t>
            </w:r>
            <w:r w:rsidR="00D37550" w:rsidRPr="00D37550">
              <w:rPr>
                <w:rFonts w:ascii="Arial" w:hAnsi="Arial" w:cs="Arial"/>
                <w:smallCaps/>
              </w:rPr>
              <w:t>García de Marcos</w:t>
            </w:r>
            <w:r w:rsidR="00D37550">
              <w:rPr>
                <w:rFonts w:ascii="Arial" w:hAnsi="Arial" w:cs="Arial"/>
              </w:rPr>
              <w:t xml:space="preserve"> </w:t>
            </w:r>
            <w:r w:rsidR="00D37550" w:rsidRPr="00D37550">
              <w:rPr>
                <w:rFonts w:ascii="Arial" w:hAnsi="Arial" w:cs="Arial"/>
                <w:i/>
              </w:rPr>
              <w:t>et al</w:t>
            </w:r>
            <w:r w:rsidR="00D37550">
              <w:rPr>
                <w:rFonts w:ascii="Arial" w:hAnsi="Arial" w:cs="Arial"/>
              </w:rPr>
              <w:t>., 2018</w:t>
            </w:r>
            <w:r w:rsidR="00B50084" w:rsidRPr="008C5CDB">
              <w:rPr>
                <w:rFonts w:ascii="Arial" w:hAnsi="Arial" w:cs="Arial"/>
              </w:rPr>
              <w:t xml:space="preserve">), excepto en 2018 que fue de nuevo detectado en </w:t>
            </w:r>
            <w:proofErr w:type="spellStart"/>
            <w:r w:rsidR="00B50084" w:rsidRPr="008C5CDB">
              <w:rPr>
                <w:rFonts w:ascii="Arial" w:hAnsi="Arial" w:cs="Arial"/>
              </w:rPr>
              <w:t>Lacorzana</w:t>
            </w:r>
            <w:proofErr w:type="spellEnd"/>
            <w:r w:rsidR="00B50084" w:rsidRPr="008C5CDB">
              <w:rPr>
                <w:rFonts w:ascii="Arial" w:hAnsi="Arial" w:cs="Arial"/>
              </w:rPr>
              <w:t xml:space="preserve"> (</w:t>
            </w:r>
            <w:r w:rsidR="00B50084" w:rsidRPr="00D37550">
              <w:rPr>
                <w:rFonts w:ascii="Arial" w:hAnsi="Arial" w:cs="Arial"/>
                <w:smallCaps/>
              </w:rPr>
              <w:t>Cabido</w:t>
            </w:r>
            <w:r w:rsidR="00B50084" w:rsidRPr="008C5CDB">
              <w:rPr>
                <w:rFonts w:ascii="Arial" w:hAnsi="Arial" w:cs="Arial"/>
              </w:rPr>
              <w:t xml:space="preserve"> </w:t>
            </w:r>
            <w:r w:rsidR="00B50084" w:rsidRPr="00D37550">
              <w:rPr>
                <w:rFonts w:ascii="Arial" w:hAnsi="Arial" w:cs="Arial"/>
                <w:i/>
              </w:rPr>
              <w:t>et al</w:t>
            </w:r>
            <w:r w:rsidR="00B50084" w:rsidRPr="008C5CDB">
              <w:rPr>
                <w:rFonts w:ascii="Arial" w:hAnsi="Arial" w:cs="Arial"/>
              </w:rPr>
              <w:t xml:space="preserve">., 2019). </w:t>
            </w:r>
          </w:p>
          <w:p w14:paraId="55FD7EDF" w14:textId="3AB62F7E" w:rsidR="00B07FDD" w:rsidRDefault="00B50084" w:rsidP="00B07FDD">
            <w:pPr>
              <w:spacing w:line="360" w:lineRule="auto"/>
              <w:jc w:val="both"/>
              <w:rPr>
                <w:rFonts w:ascii="Arial" w:hAnsi="Arial" w:cs="Arial"/>
              </w:rPr>
            </w:pPr>
            <w:r w:rsidRPr="008C5CDB">
              <w:rPr>
                <w:rFonts w:ascii="Arial" w:hAnsi="Arial" w:cs="Arial"/>
              </w:rPr>
              <w:t>-</w:t>
            </w:r>
            <w:r w:rsidR="00C76013">
              <w:rPr>
                <w:rFonts w:ascii="Arial" w:hAnsi="Arial" w:cs="Arial"/>
              </w:rPr>
              <w:t xml:space="preserve"> </w:t>
            </w:r>
            <w:r w:rsidRPr="008C5CDB">
              <w:rPr>
                <w:rFonts w:ascii="Arial" w:hAnsi="Arial" w:cs="Arial"/>
              </w:rPr>
              <w:t>Además, aunque no se cuenten con datos cuantitativos, la abundancia de la especie en la única población existente parece haberse visto fuertemente mermada</w:t>
            </w:r>
            <w:r w:rsidR="00D37550">
              <w:rPr>
                <w:rFonts w:ascii="Arial" w:hAnsi="Arial" w:cs="Arial"/>
              </w:rPr>
              <w:t xml:space="preserve"> en base a las últimas prospecciones realizadas en enclaves con presencia histórica</w:t>
            </w:r>
            <w:r w:rsidRPr="008C5CDB">
              <w:rPr>
                <w:rFonts w:ascii="Arial" w:hAnsi="Arial" w:cs="Arial"/>
              </w:rPr>
              <w:t xml:space="preserve"> (</w:t>
            </w:r>
            <w:proofErr w:type="spellStart"/>
            <w:r w:rsidR="00D37550">
              <w:rPr>
                <w:rFonts w:ascii="Arial" w:hAnsi="Arial" w:cs="Arial"/>
                <w:smallCaps/>
              </w:rPr>
              <w:t>Gosá</w:t>
            </w:r>
            <w:proofErr w:type="spellEnd"/>
            <w:r w:rsidR="00D37550">
              <w:rPr>
                <w:rFonts w:ascii="Arial" w:hAnsi="Arial" w:cs="Arial"/>
                <w:smallCaps/>
              </w:rPr>
              <w:t>, 2007</w:t>
            </w:r>
            <w:r w:rsidR="00D37550">
              <w:rPr>
                <w:rFonts w:ascii="Arial" w:hAnsi="Arial" w:cs="Arial"/>
              </w:rPr>
              <w:t xml:space="preserve">; </w:t>
            </w:r>
            <w:proofErr w:type="spellStart"/>
            <w:r w:rsidR="00D37550" w:rsidRPr="00D37550">
              <w:rPr>
                <w:rFonts w:ascii="Arial" w:hAnsi="Arial" w:cs="Arial"/>
                <w:smallCaps/>
              </w:rPr>
              <w:t>Garin</w:t>
            </w:r>
            <w:proofErr w:type="spellEnd"/>
            <w:r w:rsidR="00D37550" w:rsidRPr="00D37550">
              <w:rPr>
                <w:rFonts w:ascii="Arial" w:hAnsi="Arial" w:cs="Arial"/>
                <w:smallCaps/>
              </w:rPr>
              <w:t>-Barrio &amp; García de Marcos</w:t>
            </w:r>
            <w:r w:rsidR="00D37550">
              <w:rPr>
                <w:rFonts w:ascii="Arial" w:hAnsi="Arial" w:cs="Arial"/>
              </w:rPr>
              <w:t xml:space="preserve"> datos sin publicar; </w:t>
            </w:r>
            <w:r w:rsidR="00D37550" w:rsidRPr="00D37550">
              <w:rPr>
                <w:rFonts w:ascii="Arial" w:hAnsi="Arial" w:cs="Arial"/>
                <w:smallCaps/>
              </w:rPr>
              <w:t>Cabido</w:t>
            </w:r>
            <w:r w:rsidR="00D37550">
              <w:rPr>
                <w:rFonts w:ascii="Arial" w:hAnsi="Arial" w:cs="Arial"/>
              </w:rPr>
              <w:t xml:space="preserve"> </w:t>
            </w:r>
            <w:r w:rsidR="00D37550" w:rsidRPr="00D37550">
              <w:rPr>
                <w:rFonts w:ascii="Arial" w:hAnsi="Arial" w:cs="Arial"/>
                <w:i/>
              </w:rPr>
              <w:t>et al</w:t>
            </w:r>
            <w:r w:rsidR="00D37550">
              <w:rPr>
                <w:rFonts w:ascii="Arial" w:hAnsi="Arial" w:cs="Arial"/>
              </w:rPr>
              <w:t>., 2019</w:t>
            </w:r>
            <w:r w:rsidRPr="008C5CDB">
              <w:rPr>
                <w:rFonts w:ascii="Arial" w:hAnsi="Arial" w:cs="Arial"/>
              </w:rPr>
              <w:t>).</w:t>
            </w:r>
          </w:p>
          <w:p w14:paraId="62F7470D" w14:textId="74ED7DBC" w:rsidR="002D5BA1" w:rsidRPr="00D37550" w:rsidRDefault="002D5BA1" w:rsidP="00B07FDD">
            <w:pPr>
              <w:spacing w:line="360" w:lineRule="auto"/>
              <w:jc w:val="both"/>
              <w:rPr>
                <w:rFonts w:ascii="Arial" w:hAnsi="Arial" w:cs="Arial"/>
              </w:rPr>
            </w:pPr>
          </w:p>
        </w:tc>
      </w:tr>
      <w:tr w:rsidR="003E2C9F" w:rsidRPr="008C5CDB" w14:paraId="10B7D04E" w14:textId="77777777" w:rsidTr="003C63B6">
        <w:tc>
          <w:tcPr>
            <w:tcW w:w="2518" w:type="dxa"/>
            <w:shd w:val="clear" w:color="auto" w:fill="BFBFBF" w:themeFill="background1" w:themeFillShade="BF"/>
          </w:tcPr>
          <w:p w14:paraId="66FC97ED" w14:textId="0D357080" w:rsidR="003C63B6" w:rsidRPr="008C5CDB" w:rsidRDefault="003C63B6" w:rsidP="008C3364">
            <w:pPr>
              <w:spacing w:line="360" w:lineRule="auto"/>
              <w:jc w:val="center"/>
              <w:rPr>
                <w:rFonts w:ascii="Arial" w:hAnsi="Arial" w:cs="Arial"/>
                <w:b/>
              </w:rPr>
            </w:pPr>
          </w:p>
          <w:p w14:paraId="621975EB" w14:textId="77777777" w:rsidR="003E2C9F" w:rsidRPr="008C5CDB" w:rsidRDefault="009A6413" w:rsidP="008C3364">
            <w:pPr>
              <w:spacing w:line="360" w:lineRule="auto"/>
              <w:jc w:val="center"/>
              <w:rPr>
                <w:rFonts w:ascii="Arial" w:hAnsi="Arial" w:cs="Arial"/>
                <w:b/>
              </w:rPr>
            </w:pPr>
            <w:r w:rsidRPr="008C5CDB">
              <w:rPr>
                <w:rFonts w:ascii="Arial" w:hAnsi="Arial" w:cs="Arial"/>
                <w:b/>
              </w:rPr>
              <w:t>Situación legal y de conservación</w:t>
            </w:r>
          </w:p>
        </w:tc>
        <w:tc>
          <w:tcPr>
            <w:tcW w:w="6055" w:type="dxa"/>
          </w:tcPr>
          <w:p w14:paraId="035D4E99" w14:textId="77777777" w:rsidR="003C63B6" w:rsidRPr="008C5CDB" w:rsidRDefault="003C63B6" w:rsidP="003C63B6">
            <w:pPr>
              <w:autoSpaceDE w:val="0"/>
              <w:autoSpaceDN w:val="0"/>
              <w:adjustRightInd w:val="0"/>
              <w:spacing w:line="360" w:lineRule="auto"/>
              <w:jc w:val="both"/>
              <w:rPr>
                <w:rFonts w:ascii="Arial" w:hAnsi="Arial" w:cs="Arial"/>
                <w:b/>
                <w:sz w:val="24"/>
              </w:rPr>
            </w:pPr>
          </w:p>
          <w:p w14:paraId="05CD9A88" w14:textId="2D9CF27D" w:rsidR="007C5797" w:rsidRPr="008C5CDB" w:rsidRDefault="007C5797" w:rsidP="003C63B6">
            <w:pPr>
              <w:autoSpaceDE w:val="0"/>
              <w:autoSpaceDN w:val="0"/>
              <w:adjustRightInd w:val="0"/>
              <w:spacing w:line="360" w:lineRule="auto"/>
              <w:jc w:val="both"/>
              <w:rPr>
                <w:rFonts w:ascii="Arial" w:hAnsi="Arial" w:cs="Arial"/>
                <w:b/>
                <w:sz w:val="24"/>
              </w:rPr>
            </w:pPr>
            <w:r w:rsidRPr="008C5CDB">
              <w:rPr>
                <w:rFonts w:ascii="Arial" w:hAnsi="Arial" w:cs="Arial"/>
                <w:b/>
                <w:sz w:val="24"/>
              </w:rPr>
              <w:t>Situación legal</w:t>
            </w:r>
            <w:r w:rsidR="003C63B6" w:rsidRPr="008C5CDB">
              <w:rPr>
                <w:rFonts w:ascii="Arial" w:hAnsi="Arial" w:cs="Arial"/>
                <w:b/>
                <w:sz w:val="24"/>
              </w:rPr>
              <w:t>:</w:t>
            </w:r>
          </w:p>
          <w:p w14:paraId="3BAE04EF" w14:textId="231251E4" w:rsidR="00BE5112" w:rsidRPr="008C5CDB" w:rsidRDefault="003C63B6" w:rsidP="003C63B6">
            <w:pPr>
              <w:autoSpaceDE w:val="0"/>
              <w:autoSpaceDN w:val="0"/>
              <w:adjustRightInd w:val="0"/>
              <w:spacing w:line="360" w:lineRule="auto"/>
              <w:ind w:left="360"/>
              <w:jc w:val="both"/>
              <w:rPr>
                <w:rFonts w:ascii="Arial" w:hAnsi="Arial" w:cs="Arial"/>
              </w:rPr>
            </w:pPr>
            <w:r w:rsidRPr="00AA52D7">
              <w:rPr>
                <w:rFonts w:ascii="Arial" w:hAnsi="Arial" w:cs="Arial"/>
                <w:b/>
              </w:rPr>
              <w:t>-</w:t>
            </w:r>
            <w:r w:rsidR="007C5797" w:rsidRPr="00AA52D7">
              <w:rPr>
                <w:rFonts w:ascii="Arial" w:hAnsi="Arial" w:cs="Arial"/>
                <w:b/>
                <w:u w:val="single"/>
              </w:rPr>
              <w:t>NORMATIVA EUROPEA Y CONVENIOS INTERNACIONALES:</w:t>
            </w:r>
            <w:r w:rsidR="00BE5112" w:rsidRPr="008C5CDB">
              <w:rPr>
                <w:rFonts w:ascii="Arial" w:hAnsi="Arial" w:cs="Arial"/>
              </w:rPr>
              <w:t xml:space="preserve"> Está incluida en la Directiva de Hábitats (Anexo IV) y en el Convenio de Berna (Apéndice II).</w:t>
            </w:r>
          </w:p>
          <w:p w14:paraId="1E002123" w14:textId="4784D3D4" w:rsidR="007C5797" w:rsidRPr="008C5CDB" w:rsidRDefault="003C63B6" w:rsidP="003C63B6">
            <w:pPr>
              <w:autoSpaceDE w:val="0"/>
              <w:autoSpaceDN w:val="0"/>
              <w:adjustRightInd w:val="0"/>
              <w:spacing w:line="360" w:lineRule="auto"/>
              <w:ind w:left="360"/>
              <w:jc w:val="both"/>
              <w:rPr>
                <w:rStyle w:val="Textoennegrita"/>
                <w:rFonts w:ascii="Arial" w:hAnsi="Arial" w:cs="Arial"/>
                <w:b w:val="0"/>
                <w:shd w:val="clear" w:color="auto" w:fill="FFFFFF"/>
              </w:rPr>
            </w:pPr>
            <w:r w:rsidRPr="00AA52D7">
              <w:rPr>
                <w:rFonts w:ascii="Arial" w:hAnsi="Arial" w:cs="Arial"/>
                <w:b/>
              </w:rPr>
              <w:t>-</w:t>
            </w:r>
            <w:r w:rsidR="007C5797" w:rsidRPr="00AA52D7">
              <w:rPr>
                <w:rFonts w:ascii="Arial" w:hAnsi="Arial" w:cs="Arial"/>
                <w:b/>
                <w:u w:val="single"/>
              </w:rPr>
              <w:t>NORMATIVA ESTATAL</w:t>
            </w:r>
            <w:r w:rsidR="00BE5112" w:rsidRPr="00AA52D7">
              <w:rPr>
                <w:rFonts w:ascii="Arial" w:hAnsi="Arial" w:cs="Arial"/>
                <w:b/>
                <w:u w:val="single"/>
              </w:rPr>
              <w:t>:</w:t>
            </w:r>
            <w:r w:rsidR="00BE5112" w:rsidRPr="008C5CDB">
              <w:rPr>
                <w:rFonts w:ascii="Arial" w:hAnsi="Arial" w:cs="Arial"/>
              </w:rPr>
              <w:t xml:space="preserve"> </w:t>
            </w:r>
            <w:r w:rsidR="00D77287" w:rsidRPr="008C5CDB">
              <w:rPr>
                <w:rStyle w:val="Textoennegrita"/>
                <w:rFonts w:ascii="Arial" w:hAnsi="Arial" w:cs="Arial"/>
                <w:b w:val="0"/>
                <w:szCs w:val="18"/>
                <w:shd w:val="clear" w:color="auto" w:fill="FFFFFF"/>
              </w:rPr>
              <w:t>El sapo de espuelas no está incluido en el Catálogo Español de Especies Amenazadas</w:t>
            </w:r>
            <w:r w:rsidR="00C76013">
              <w:rPr>
                <w:rStyle w:val="Textoennegrita"/>
                <w:rFonts w:ascii="Arial" w:hAnsi="Arial" w:cs="Arial"/>
                <w:b w:val="0"/>
                <w:szCs w:val="18"/>
                <w:shd w:val="clear" w:color="auto" w:fill="FFFFFF"/>
              </w:rPr>
              <w:t>, pero si en el Listado de Especies en Régimen de Protección Especial</w:t>
            </w:r>
            <w:r w:rsidR="00BE5112" w:rsidRPr="008C5CDB">
              <w:rPr>
                <w:rStyle w:val="Textoennegrita"/>
                <w:rFonts w:ascii="Arial" w:hAnsi="Arial" w:cs="Arial"/>
                <w:b w:val="0"/>
                <w:shd w:val="clear" w:color="auto" w:fill="FFFFFF"/>
              </w:rPr>
              <w:t>.</w:t>
            </w:r>
          </w:p>
          <w:p w14:paraId="06040D2A" w14:textId="2CDE32EE" w:rsidR="00BE5112" w:rsidRPr="008C5CDB" w:rsidRDefault="003C63B6" w:rsidP="003C63B6">
            <w:pPr>
              <w:autoSpaceDE w:val="0"/>
              <w:autoSpaceDN w:val="0"/>
              <w:adjustRightInd w:val="0"/>
              <w:spacing w:line="360" w:lineRule="auto"/>
              <w:ind w:left="360"/>
              <w:jc w:val="both"/>
              <w:rPr>
                <w:rFonts w:ascii="Arial" w:hAnsi="Arial" w:cs="Arial"/>
              </w:rPr>
            </w:pPr>
            <w:r w:rsidRPr="00AA52D7">
              <w:rPr>
                <w:rFonts w:ascii="Arial" w:hAnsi="Arial" w:cs="Arial"/>
                <w:b/>
              </w:rPr>
              <w:t>-</w:t>
            </w:r>
            <w:r w:rsidR="00BE5112" w:rsidRPr="00AA52D7">
              <w:rPr>
                <w:rFonts w:ascii="Arial" w:hAnsi="Arial" w:cs="Arial"/>
                <w:b/>
                <w:u w:val="single"/>
              </w:rPr>
              <w:t>NORMATIVA DE LA COMUNIDAD AUTÓNOMA DEL PAÍS VASCO:</w:t>
            </w:r>
            <w:r w:rsidR="00BE5112" w:rsidRPr="008C5CDB">
              <w:rPr>
                <w:rFonts w:ascii="Arial" w:hAnsi="Arial" w:cs="Arial"/>
              </w:rPr>
              <w:t xml:space="preserve"> </w:t>
            </w:r>
            <w:r w:rsidR="002C662E" w:rsidRPr="008C5CDB">
              <w:rPr>
                <w:rFonts w:ascii="Arial" w:hAnsi="Arial" w:cs="Arial"/>
              </w:rPr>
              <w:t>“</w:t>
            </w:r>
            <w:r w:rsidR="002C662E" w:rsidRPr="00D37550">
              <w:rPr>
                <w:rFonts w:ascii="Arial" w:hAnsi="Arial" w:cs="Arial"/>
                <w:b/>
                <w:i/>
              </w:rPr>
              <w:t>Interés Especial</w:t>
            </w:r>
            <w:r w:rsidR="00D37550">
              <w:rPr>
                <w:rFonts w:ascii="Arial" w:hAnsi="Arial" w:cs="Arial"/>
              </w:rPr>
              <w:t>” pero se propone su inclusión en la categoría de “</w:t>
            </w:r>
            <w:r w:rsidR="00D37550" w:rsidRPr="00D37550">
              <w:rPr>
                <w:rFonts w:ascii="Arial" w:hAnsi="Arial" w:cs="Arial"/>
                <w:b/>
                <w:i/>
              </w:rPr>
              <w:t>En peligro de extinción</w:t>
            </w:r>
            <w:r w:rsidR="00D37550">
              <w:rPr>
                <w:rFonts w:ascii="Arial" w:hAnsi="Arial" w:cs="Arial"/>
              </w:rPr>
              <w:t>”.</w:t>
            </w:r>
          </w:p>
          <w:p w14:paraId="6479C8BE" w14:textId="76D6D801" w:rsidR="007C5797" w:rsidRPr="00AA52D7" w:rsidRDefault="00C76013" w:rsidP="003C63B6">
            <w:pPr>
              <w:autoSpaceDE w:val="0"/>
              <w:autoSpaceDN w:val="0"/>
              <w:adjustRightInd w:val="0"/>
              <w:spacing w:line="360" w:lineRule="auto"/>
              <w:jc w:val="both"/>
              <w:rPr>
                <w:rFonts w:ascii="Arial" w:hAnsi="Arial" w:cs="Arial"/>
                <w:b/>
                <w:sz w:val="24"/>
              </w:rPr>
            </w:pPr>
            <w:r>
              <w:rPr>
                <w:rFonts w:ascii="Arial" w:hAnsi="Arial" w:cs="Arial"/>
                <w:b/>
                <w:sz w:val="24"/>
              </w:rPr>
              <w:t>Otros listados</w:t>
            </w:r>
            <w:r w:rsidR="003C63B6" w:rsidRPr="00AA52D7">
              <w:rPr>
                <w:rFonts w:ascii="Arial" w:hAnsi="Arial" w:cs="Arial"/>
                <w:b/>
                <w:sz w:val="24"/>
              </w:rPr>
              <w:t>:</w:t>
            </w:r>
          </w:p>
          <w:p w14:paraId="2F16FB9D" w14:textId="25E335E0" w:rsidR="008C3364" w:rsidRPr="008C5CDB" w:rsidRDefault="008C3364" w:rsidP="003C63B6">
            <w:pPr>
              <w:autoSpaceDE w:val="0"/>
              <w:autoSpaceDN w:val="0"/>
              <w:adjustRightInd w:val="0"/>
              <w:spacing w:line="360" w:lineRule="auto"/>
              <w:ind w:left="360"/>
              <w:jc w:val="both"/>
              <w:rPr>
                <w:rFonts w:ascii="Arial" w:hAnsi="Arial" w:cs="Arial"/>
              </w:rPr>
            </w:pPr>
            <w:r w:rsidRPr="008C5CDB">
              <w:rPr>
                <w:rFonts w:ascii="Arial" w:hAnsi="Arial" w:cs="Arial"/>
              </w:rPr>
              <w:t>Categoría global IUCN (200</w:t>
            </w:r>
            <w:r w:rsidR="00817962">
              <w:rPr>
                <w:rFonts w:ascii="Arial" w:hAnsi="Arial" w:cs="Arial"/>
              </w:rPr>
              <w:t>8</w:t>
            </w:r>
            <w:r w:rsidR="003C63B6" w:rsidRPr="008C5CDB">
              <w:rPr>
                <w:rFonts w:ascii="Arial" w:hAnsi="Arial" w:cs="Arial"/>
              </w:rPr>
              <w:t xml:space="preserve">): </w:t>
            </w:r>
            <w:r w:rsidR="00AA52D7">
              <w:rPr>
                <w:rFonts w:ascii="Arial" w:hAnsi="Arial" w:cs="Arial"/>
              </w:rPr>
              <w:t>“</w:t>
            </w:r>
            <w:r w:rsidR="003C63B6" w:rsidRPr="00AA52D7">
              <w:rPr>
                <w:rFonts w:ascii="Arial" w:hAnsi="Arial" w:cs="Arial"/>
                <w:i/>
              </w:rPr>
              <w:t>Casi Amenazada</w:t>
            </w:r>
            <w:r w:rsidR="00AA52D7">
              <w:rPr>
                <w:rFonts w:ascii="Arial" w:hAnsi="Arial" w:cs="Arial"/>
              </w:rPr>
              <w:t>”</w:t>
            </w:r>
            <w:r w:rsidR="003C63B6" w:rsidRPr="008C5CDB">
              <w:rPr>
                <w:rFonts w:ascii="Arial" w:hAnsi="Arial" w:cs="Arial"/>
              </w:rPr>
              <w:t xml:space="preserve"> (NT)</w:t>
            </w:r>
            <w:r w:rsidR="00817962">
              <w:rPr>
                <w:rFonts w:ascii="Arial" w:hAnsi="Arial" w:cs="Arial"/>
              </w:rPr>
              <w:t xml:space="preserve"> (</w:t>
            </w:r>
            <w:r w:rsidR="00817962" w:rsidRPr="00817962">
              <w:rPr>
                <w:rFonts w:ascii="Arial" w:hAnsi="Arial" w:cs="Arial"/>
                <w:smallCaps/>
              </w:rPr>
              <w:t>Beja</w:t>
            </w:r>
            <w:r w:rsidR="00817962">
              <w:rPr>
                <w:rFonts w:ascii="Arial" w:hAnsi="Arial" w:cs="Arial"/>
              </w:rPr>
              <w:t xml:space="preserve"> </w:t>
            </w:r>
            <w:r w:rsidR="00817962" w:rsidRPr="00817962">
              <w:rPr>
                <w:rFonts w:ascii="Arial" w:hAnsi="Arial" w:cs="Arial"/>
                <w:i/>
              </w:rPr>
              <w:t>et al</w:t>
            </w:r>
            <w:r w:rsidR="00AA52D7">
              <w:rPr>
                <w:rFonts w:ascii="Arial" w:hAnsi="Arial" w:cs="Arial"/>
              </w:rPr>
              <w:t>., 2009</w:t>
            </w:r>
            <w:r w:rsidR="00817962">
              <w:rPr>
                <w:rFonts w:ascii="Arial" w:hAnsi="Arial" w:cs="Arial"/>
              </w:rPr>
              <w:t>)</w:t>
            </w:r>
            <w:r w:rsidR="003C63B6" w:rsidRPr="008C5CDB">
              <w:rPr>
                <w:rFonts w:ascii="Arial" w:hAnsi="Arial" w:cs="Arial"/>
              </w:rPr>
              <w:t>.</w:t>
            </w:r>
          </w:p>
          <w:p w14:paraId="26FB3A83" w14:textId="53F938FD" w:rsidR="003C63B6" w:rsidRDefault="008C3364" w:rsidP="00817962">
            <w:pPr>
              <w:autoSpaceDE w:val="0"/>
              <w:autoSpaceDN w:val="0"/>
              <w:adjustRightInd w:val="0"/>
              <w:spacing w:line="360" w:lineRule="auto"/>
              <w:ind w:left="360"/>
              <w:jc w:val="both"/>
              <w:rPr>
                <w:rFonts w:ascii="Arial" w:hAnsi="Arial" w:cs="Arial"/>
              </w:rPr>
            </w:pPr>
            <w:r w:rsidRPr="008C5CDB">
              <w:rPr>
                <w:rFonts w:ascii="Arial" w:hAnsi="Arial" w:cs="Arial"/>
              </w:rPr>
              <w:t xml:space="preserve">Categoría </w:t>
            </w:r>
            <w:r w:rsidR="006749A7" w:rsidRPr="008C5CDB">
              <w:rPr>
                <w:rFonts w:ascii="Arial" w:hAnsi="Arial" w:cs="Arial"/>
              </w:rPr>
              <w:t>Europa</w:t>
            </w:r>
            <w:r w:rsidRPr="008C5CDB">
              <w:rPr>
                <w:rFonts w:ascii="Arial" w:hAnsi="Arial" w:cs="Arial"/>
              </w:rPr>
              <w:t xml:space="preserve"> IUCN (200</w:t>
            </w:r>
            <w:r w:rsidR="006749A7" w:rsidRPr="008C5CDB">
              <w:rPr>
                <w:rFonts w:ascii="Arial" w:hAnsi="Arial" w:cs="Arial"/>
              </w:rPr>
              <w:t>9</w:t>
            </w:r>
            <w:r w:rsidR="003C63B6" w:rsidRPr="008C5CDB">
              <w:rPr>
                <w:rFonts w:ascii="Arial" w:hAnsi="Arial" w:cs="Arial"/>
              </w:rPr>
              <w:t xml:space="preserve">): </w:t>
            </w:r>
            <w:r w:rsidR="00AA52D7">
              <w:rPr>
                <w:rFonts w:ascii="Arial" w:hAnsi="Arial" w:cs="Arial"/>
              </w:rPr>
              <w:t>“</w:t>
            </w:r>
            <w:r w:rsidR="003C63B6" w:rsidRPr="00AA52D7">
              <w:rPr>
                <w:rFonts w:ascii="Arial" w:hAnsi="Arial" w:cs="Arial"/>
                <w:i/>
              </w:rPr>
              <w:t>Casi Amenazada</w:t>
            </w:r>
            <w:r w:rsidR="00AA52D7">
              <w:rPr>
                <w:rFonts w:ascii="Arial" w:hAnsi="Arial" w:cs="Arial"/>
              </w:rPr>
              <w:t>”</w:t>
            </w:r>
            <w:r w:rsidR="003C63B6" w:rsidRPr="008C5CDB">
              <w:rPr>
                <w:rFonts w:ascii="Arial" w:hAnsi="Arial" w:cs="Arial"/>
              </w:rPr>
              <w:t xml:space="preserve"> (NT)</w:t>
            </w:r>
            <w:r w:rsidR="00817962">
              <w:rPr>
                <w:rFonts w:ascii="Arial" w:hAnsi="Arial" w:cs="Arial"/>
              </w:rPr>
              <w:t xml:space="preserve"> (</w:t>
            </w:r>
            <w:r w:rsidR="00817962" w:rsidRPr="00817962">
              <w:rPr>
                <w:rFonts w:ascii="Arial" w:hAnsi="Arial" w:cs="Arial"/>
                <w:smallCaps/>
              </w:rPr>
              <w:t xml:space="preserve">Tejero &amp; </w:t>
            </w:r>
            <w:proofErr w:type="spellStart"/>
            <w:r w:rsidR="00817962" w:rsidRPr="00817962">
              <w:rPr>
                <w:rFonts w:ascii="Arial" w:hAnsi="Arial" w:cs="Arial"/>
                <w:smallCaps/>
              </w:rPr>
              <w:t>Reques</w:t>
            </w:r>
            <w:proofErr w:type="spellEnd"/>
            <w:r w:rsidR="00817962">
              <w:rPr>
                <w:rFonts w:ascii="Arial" w:hAnsi="Arial" w:cs="Arial"/>
              </w:rPr>
              <w:t>, 2002)</w:t>
            </w:r>
            <w:r w:rsidR="003C63B6" w:rsidRPr="008C5CDB">
              <w:rPr>
                <w:rFonts w:ascii="Arial" w:hAnsi="Arial" w:cs="Arial"/>
              </w:rPr>
              <w:t>.</w:t>
            </w:r>
          </w:p>
          <w:p w14:paraId="101E5D57" w14:textId="46100F23" w:rsidR="008C63E0" w:rsidRDefault="008C63E0" w:rsidP="008C63E0">
            <w:pPr>
              <w:autoSpaceDE w:val="0"/>
              <w:autoSpaceDN w:val="0"/>
              <w:adjustRightInd w:val="0"/>
              <w:spacing w:line="360" w:lineRule="auto"/>
              <w:jc w:val="both"/>
              <w:rPr>
                <w:rFonts w:ascii="Arial" w:hAnsi="Arial" w:cs="Arial"/>
              </w:rPr>
            </w:pPr>
            <w:r w:rsidRPr="008C63E0">
              <w:rPr>
                <w:rFonts w:ascii="Arial" w:hAnsi="Arial" w:cs="Arial"/>
                <w:b/>
              </w:rPr>
              <w:t>Estado de conservación:</w:t>
            </w:r>
            <w:r>
              <w:rPr>
                <w:rFonts w:ascii="Arial" w:hAnsi="Arial" w:cs="Arial"/>
              </w:rPr>
              <w:t xml:space="preserve"> De acuerdo con los resultados del informe del artículo 17 de la Directiva Hábitats para el periodo 2013-2018, su estado de conservación tanto en la región biogeográfica atlántica, como en la mediterránea es Desfavorable-Malo (U2).</w:t>
            </w:r>
          </w:p>
          <w:p w14:paraId="1FBF80AB" w14:textId="604DE29B" w:rsidR="002D5BA1" w:rsidRPr="008C5CDB" w:rsidRDefault="002D5BA1" w:rsidP="002D5BA1">
            <w:pPr>
              <w:autoSpaceDE w:val="0"/>
              <w:autoSpaceDN w:val="0"/>
              <w:adjustRightInd w:val="0"/>
              <w:spacing w:line="360" w:lineRule="auto"/>
              <w:jc w:val="both"/>
              <w:rPr>
                <w:rFonts w:ascii="Arial" w:hAnsi="Arial" w:cs="Arial"/>
              </w:rPr>
            </w:pPr>
          </w:p>
        </w:tc>
      </w:tr>
      <w:tr w:rsidR="003E2C9F" w:rsidRPr="008C5CDB" w14:paraId="60BFDEDB" w14:textId="77777777" w:rsidTr="003C63B6">
        <w:tc>
          <w:tcPr>
            <w:tcW w:w="2518" w:type="dxa"/>
            <w:shd w:val="clear" w:color="auto" w:fill="BFBFBF" w:themeFill="background1" w:themeFillShade="BF"/>
          </w:tcPr>
          <w:p w14:paraId="7DC5B53B" w14:textId="77777777" w:rsidR="003C63B6" w:rsidRPr="008C5CDB" w:rsidRDefault="003C63B6" w:rsidP="008C3364">
            <w:pPr>
              <w:spacing w:line="360" w:lineRule="auto"/>
              <w:jc w:val="center"/>
              <w:rPr>
                <w:rFonts w:ascii="Arial" w:hAnsi="Arial" w:cs="Arial"/>
                <w:b/>
              </w:rPr>
            </w:pPr>
          </w:p>
          <w:p w14:paraId="76BEEBF1" w14:textId="77777777" w:rsidR="003E2C9F" w:rsidRPr="008C5CDB" w:rsidRDefault="009A6413" w:rsidP="008C3364">
            <w:pPr>
              <w:spacing w:line="360" w:lineRule="auto"/>
              <w:jc w:val="center"/>
              <w:rPr>
                <w:rFonts w:ascii="Arial" w:hAnsi="Arial" w:cs="Arial"/>
                <w:b/>
              </w:rPr>
            </w:pPr>
            <w:r w:rsidRPr="008C5CDB">
              <w:rPr>
                <w:rFonts w:ascii="Arial" w:hAnsi="Arial" w:cs="Arial"/>
                <w:b/>
              </w:rPr>
              <w:t>Área de distribución. Evolución</w:t>
            </w:r>
          </w:p>
        </w:tc>
        <w:tc>
          <w:tcPr>
            <w:tcW w:w="6055" w:type="dxa"/>
          </w:tcPr>
          <w:p w14:paraId="24C69BEF" w14:textId="77777777" w:rsidR="003C63B6" w:rsidRPr="008C5CDB" w:rsidRDefault="003C63B6" w:rsidP="004460C3">
            <w:pPr>
              <w:spacing w:line="360" w:lineRule="auto"/>
              <w:jc w:val="both"/>
              <w:rPr>
                <w:rFonts w:ascii="Arial" w:eastAsia="Times New Roman" w:hAnsi="Arial" w:cs="Arial"/>
                <w:color w:val="000000" w:themeColor="text1"/>
                <w:lang w:eastAsia="es-ES"/>
              </w:rPr>
            </w:pPr>
          </w:p>
          <w:p w14:paraId="68539E40" w14:textId="685985FB" w:rsidR="00B07FDD" w:rsidRPr="008C5CDB" w:rsidRDefault="002E4CDC" w:rsidP="004460C3">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L</w:t>
            </w:r>
            <w:r w:rsidR="00F513F9" w:rsidRPr="008C5CDB">
              <w:rPr>
                <w:rFonts w:ascii="Arial" w:eastAsia="Times New Roman" w:hAnsi="Arial" w:cs="Arial"/>
                <w:color w:val="000000" w:themeColor="text1"/>
                <w:lang w:eastAsia="es-ES"/>
              </w:rPr>
              <w:t>os registros históricos y recientes de la especie en la Comunidad Autónoma Vasca se</w:t>
            </w:r>
            <w:r w:rsidRPr="008C5CDB">
              <w:rPr>
                <w:rFonts w:ascii="Arial" w:eastAsia="Times New Roman" w:hAnsi="Arial" w:cs="Arial"/>
                <w:color w:val="000000" w:themeColor="text1"/>
                <w:lang w:eastAsia="es-ES"/>
              </w:rPr>
              <w:t xml:space="preserve"> encuentra</w:t>
            </w:r>
            <w:r w:rsidR="00F513F9" w:rsidRPr="008C5CDB">
              <w:rPr>
                <w:rFonts w:ascii="Arial" w:eastAsia="Times New Roman" w:hAnsi="Arial" w:cs="Arial"/>
                <w:color w:val="000000" w:themeColor="text1"/>
                <w:lang w:eastAsia="es-ES"/>
              </w:rPr>
              <w:t>n</w:t>
            </w:r>
            <w:r w:rsidRPr="008C5CDB">
              <w:rPr>
                <w:rFonts w:ascii="Arial" w:eastAsia="Times New Roman" w:hAnsi="Arial" w:cs="Arial"/>
                <w:color w:val="000000" w:themeColor="text1"/>
                <w:lang w:eastAsia="es-ES"/>
              </w:rPr>
              <w:t xml:space="preserve"> diseminad</w:t>
            </w:r>
            <w:r w:rsidR="00264E4A" w:rsidRPr="008C5CDB">
              <w:rPr>
                <w:rFonts w:ascii="Arial" w:eastAsia="Times New Roman" w:hAnsi="Arial" w:cs="Arial"/>
                <w:color w:val="000000" w:themeColor="text1"/>
                <w:lang w:eastAsia="es-ES"/>
              </w:rPr>
              <w:t>o</w:t>
            </w:r>
            <w:r w:rsidR="00F513F9" w:rsidRPr="008C5CDB">
              <w:rPr>
                <w:rFonts w:ascii="Arial" w:eastAsia="Times New Roman" w:hAnsi="Arial" w:cs="Arial"/>
                <w:color w:val="000000" w:themeColor="text1"/>
                <w:lang w:eastAsia="es-ES"/>
              </w:rPr>
              <w:t>s</w:t>
            </w:r>
            <w:r w:rsidRPr="008C5CDB">
              <w:rPr>
                <w:rFonts w:ascii="Arial" w:eastAsia="Times New Roman" w:hAnsi="Arial" w:cs="Arial"/>
                <w:color w:val="000000" w:themeColor="text1"/>
                <w:lang w:eastAsia="es-ES"/>
              </w:rPr>
              <w:t xml:space="preserve"> en </w:t>
            </w:r>
            <w:r w:rsidR="00F513F9" w:rsidRPr="008C5CDB">
              <w:rPr>
                <w:rFonts w:ascii="Arial" w:eastAsia="Times New Roman" w:hAnsi="Arial" w:cs="Arial"/>
                <w:color w:val="000000" w:themeColor="text1"/>
                <w:lang w:eastAsia="es-ES"/>
              </w:rPr>
              <w:t xml:space="preserve">unas pocas localidades situadas en enclaves ribereños, junto al río Ebro. </w:t>
            </w:r>
            <w:r w:rsidR="00EA187F" w:rsidRPr="008C5CDB">
              <w:rPr>
                <w:rFonts w:ascii="Arial" w:eastAsia="Times New Roman" w:hAnsi="Arial" w:cs="Arial"/>
                <w:color w:val="000000" w:themeColor="text1"/>
                <w:lang w:eastAsia="es-ES"/>
              </w:rPr>
              <w:t>Dado que la especie se encuentra en Álava en su límite septentrional peninsular (borde de distribución), l</w:t>
            </w:r>
            <w:r w:rsidR="00F513F9" w:rsidRPr="008C5CDB">
              <w:rPr>
                <w:rFonts w:ascii="Arial" w:eastAsia="Times New Roman" w:hAnsi="Arial" w:cs="Arial"/>
                <w:color w:val="000000" w:themeColor="text1"/>
                <w:lang w:eastAsia="es-ES"/>
              </w:rPr>
              <w:t xml:space="preserve">a detección de la especie ha sido </w:t>
            </w:r>
            <w:r w:rsidR="00EA187F" w:rsidRPr="008C5CDB">
              <w:rPr>
                <w:rFonts w:ascii="Arial" w:eastAsia="Times New Roman" w:hAnsi="Arial" w:cs="Arial"/>
                <w:color w:val="000000" w:themeColor="text1"/>
                <w:lang w:eastAsia="es-ES"/>
              </w:rPr>
              <w:t>mu</w:t>
            </w:r>
            <w:r w:rsidR="00F513F9" w:rsidRPr="008C5CDB">
              <w:rPr>
                <w:rFonts w:ascii="Arial" w:eastAsia="Times New Roman" w:hAnsi="Arial" w:cs="Arial"/>
                <w:color w:val="000000" w:themeColor="text1"/>
                <w:lang w:eastAsia="es-ES"/>
              </w:rPr>
              <w:t>y puntual</w:t>
            </w:r>
            <w:r w:rsidR="00264E4A" w:rsidRPr="008C5CDB">
              <w:rPr>
                <w:rFonts w:ascii="Arial" w:eastAsia="Times New Roman" w:hAnsi="Arial" w:cs="Arial"/>
                <w:color w:val="000000" w:themeColor="text1"/>
                <w:lang w:eastAsia="es-ES"/>
              </w:rPr>
              <w:t>,</w:t>
            </w:r>
            <w:r w:rsidR="003C63B6" w:rsidRPr="008C5CDB">
              <w:rPr>
                <w:rFonts w:ascii="Arial" w:eastAsia="Times New Roman" w:hAnsi="Arial" w:cs="Arial"/>
                <w:color w:val="000000" w:themeColor="text1"/>
                <w:lang w:eastAsia="es-ES"/>
              </w:rPr>
              <w:t xml:space="preserve"> tanto</w:t>
            </w:r>
            <w:r w:rsidR="00EA187F" w:rsidRPr="008C5CDB">
              <w:rPr>
                <w:rFonts w:ascii="Arial" w:eastAsia="Times New Roman" w:hAnsi="Arial" w:cs="Arial"/>
                <w:color w:val="000000" w:themeColor="text1"/>
                <w:lang w:eastAsia="es-ES"/>
              </w:rPr>
              <w:t xml:space="preserve"> espacial </w:t>
            </w:r>
            <w:r w:rsidR="003C63B6" w:rsidRPr="008C5CDB">
              <w:rPr>
                <w:rFonts w:ascii="Arial" w:eastAsia="Times New Roman" w:hAnsi="Arial" w:cs="Arial"/>
                <w:color w:val="000000" w:themeColor="text1"/>
                <w:lang w:eastAsia="es-ES"/>
              </w:rPr>
              <w:t>como</w:t>
            </w:r>
            <w:r w:rsidR="00EA187F" w:rsidRPr="008C5CDB">
              <w:rPr>
                <w:rFonts w:ascii="Arial" w:eastAsia="Times New Roman" w:hAnsi="Arial" w:cs="Arial"/>
                <w:color w:val="000000" w:themeColor="text1"/>
                <w:lang w:eastAsia="es-ES"/>
              </w:rPr>
              <w:t xml:space="preserve"> temporalmente. Inicialmente la especie fue citada en dos enclaves a orillas del Ebro, </w:t>
            </w:r>
            <w:r w:rsidR="003C63B6" w:rsidRPr="008C5CDB">
              <w:rPr>
                <w:rFonts w:ascii="Arial" w:eastAsia="Times New Roman" w:hAnsi="Arial" w:cs="Arial"/>
                <w:color w:val="000000" w:themeColor="text1"/>
                <w:lang w:eastAsia="es-ES"/>
              </w:rPr>
              <w:t>debido a</w:t>
            </w:r>
            <w:r w:rsidR="00EA187F" w:rsidRPr="008C5CDB">
              <w:rPr>
                <w:rFonts w:ascii="Arial" w:eastAsia="Times New Roman" w:hAnsi="Arial" w:cs="Arial"/>
                <w:color w:val="000000" w:themeColor="text1"/>
                <w:lang w:eastAsia="es-ES"/>
              </w:rPr>
              <w:t xml:space="preserve"> la observación directa de una larva y </w:t>
            </w:r>
            <w:r w:rsidR="003C63B6" w:rsidRPr="008C5CDB">
              <w:rPr>
                <w:rFonts w:ascii="Arial" w:eastAsia="Times New Roman" w:hAnsi="Arial" w:cs="Arial"/>
                <w:color w:val="000000" w:themeColor="text1"/>
                <w:lang w:eastAsia="es-ES"/>
              </w:rPr>
              <w:t>la escucha de</w:t>
            </w:r>
            <w:r w:rsidR="00EA187F" w:rsidRPr="008C5CDB">
              <w:rPr>
                <w:rFonts w:ascii="Arial" w:eastAsia="Times New Roman" w:hAnsi="Arial" w:cs="Arial"/>
                <w:color w:val="000000" w:themeColor="text1"/>
                <w:lang w:eastAsia="es-ES"/>
              </w:rPr>
              <w:t xml:space="preserve"> </w:t>
            </w:r>
            <w:r w:rsidR="003C63B6" w:rsidRPr="008C5CDB">
              <w:rPr>
                <w:rFonts w:ascii="Arial" w:eastAsia="Times New Roman" w:hAnsi="Arial" w:cs="Arial"/>
                <w:color w:val="000000" w:themeColor="text1"/>
                <w:lang w:eastAsia="es-ES"/>
              </w:rPr>
              <w:t>un</w:t>
            </w:r>
            <w:r w:rsidR="00EA187F" w:rsidRPr="008C5CDB">
              <w:rPr>
                <w:rFonts w:ascii="Arial" w:eastAsia="Times New Roman" w:hAnsi="Arial" w:cs="Arial"/>
                <w:color w:val="000000" w:themeColor="text1"/>
                <w:lang w:eastAsia="es-ES"/>
              </w:rPr>
              <w:t xml:space="preserve"> canto en los años 1981-1982, cuando se llevaron a cabo los muestreos herpetológicos para la elaboración del </w:t>
            </w:r>
            <w:r w:rsidR="00EA187F" w:rsidRPr="00817962">
              <w:rPr>
                <w:rFonts w:ascii="Arial" w:eastAsia="Times New Roman" w:hAnsi="Arial" w:cs="Arial"/>
                <w:b/>
                <w:i/>
                <w:color w:val="000000" w:themeColor="text1"/>
                <w:lang w:eastAsia="es-ES"/>
              </w:rPr>
              <w:t>Atlas de Vertebrados</w:t>
            </w:r>
            <w:r w:rsidR="00817962">
              <w:rPr>
                <w:rFonts w:ascii="Arial" w:eastAsia="Times New Roman" w:hAnsi="Arial" w:cs="Arial"/>
                <w:b/>
                <w:i/>
                <w:color w:val="000000" w:themeColor="text1"/>
                <w:lang w:eastAsia="es-ES"/>
              </w:rPr>
              <w:t xml:space="preserve"> Continentales de Álava, Vizcaya y Guipúzcoa</w:t>
            </w:r>
            <w:r w:rsidR="00EA187F" w:rsidRPr="008C5CDB">
              <w:rPr>
                <w:rFonts w:ascii="Arial" w:eastAsia="Times New Roman" w:hAnsi="Arial" w:cs="Arial"/>
                <w:color w:val="000000" w:themeColor="text1"/>
                <w:lang w:eastAsia="es-ES"/>
              </w:rPr>
              <w:t xml:space="preserve"> (</w:t>
            </w:r>
            <w:r w:rsidR="00EA187F" w:rsidRPr="00817962">
              <w:rPr>
                <w:rFonts w:ascii="Arial" w:eastAsia="Times New Roman" w:hAnsi="Arial" w:cs="Arial"/>
                <w:smallCaps/>
                <w:color w:val="000000" w:themeColor="text1"/>
                <w:lang w:eastAsia="es-ES"/>
              </w:rPr>
              <w:t>Bea, 1985</w:t>
            </w:r>
            <w:r w:rsidR="00EA187F" w:rsidRPr="008C5CDB">
              <w:rPr>
                <w:rFonts w:ascii="Arial" w:eastAsia="Times New Roman" w:hAnsi="Arial" w:cs="Arial"/>
                <w:color w:val="000000" w:themeColor="text1"/>
                <w:lang w:eastAsia="es-ES"/>
              </w:rPr>
              <w:t xml:space="preserve">). En uno de estos enclaves (la laguna de </w:t>
            </w:r>
            <w:proofErr w:type="spellStart"/>
            <w:r w:rsidR="00EA187F" w:rsidRPr="008C5CDB">
              <w:rPr>
                <w:rFonts w:ascii="Arial" w:eastAsia="Times New Roman" w:hAnsi="Arial" w:cs="Arial"/>
                <w:color w:val="000000" w:themeColor="text1"/>
                <w:lang w:eastAsia="es-ES"/>
              </w:rPr>
              <w:t>Lacorzana</w:t>
            </w:r>
            <w:proofErr w:type="spellEnd"/>
            <w:r w:rsidR="00EA187F" w:rsidRPr="008C5CDB">
              <w:rPr>
                <w:rFonts w:ascii="Arial" w:eastAsia="Times New Roman" w:hAnsi="Arial" w:cs="Arial"/>
                <w:color w:val="000000" w:themeColor="text1"/>
                <w:lang w:eastAsia="es-ES"/>
              </w:rPr>
              <w:t>) se repiten observaciones de formas larvarias a mediados de la década de los noventa</w:t>
            </w:r>
            <w:r w:rsidR="00264E4A" w:rsidRPr="008C5CDB">
              <w:rPr>
                <w:rFonts w:ascii="Arial" w:eastAsia="Times New Roman" w:hAnsi="Arial" w:cs="Arial"/>
                <w:color w:val="000000" w:themeColor="text1"/>
                <w:lang w:eastAsia="es-ES"/>
              </w:rPr>
              <w:t xml:space="preserve"> (</w:t>
            </w:r>
            <w:proofErr w:type="spellStart"/>
            <w:r w:rsidR="00264E4A" w:rsidRPr="00817962">
              <w:rPr>
                <w:rFonts w:ascii="Arial" w:eastAsia="Times New Roman" w:hAnsi="Arial" w:cs="Arial"/>
                <w:smallCaps/>
                <w:color w:val="000000" w:themeColor="text1"/>
                <w:lang w:eastAsia="es-ES"/>
              </w:rPr>
              <w:t>Gosá</w:t>
            </w:r>
            <w:proofErr w:type="spellEnd"/>
            <w:r w:rsidR="00264E4A" w:rsidRPr="008C5CDB">
              <w:rPr>
                <w:rFonts w:ascii="Arial" w:eastAsia="Times New Roman" w:hAnsi="Arial" w:cs="Arial"/>
                <w:color w:val="000000" w:themeColor="text1"/>
                <w:lang w:eastAsia="es-ES"/>
              </w:rPr>
              <w:t xml:space="preserve">, com. </w:t>
            </w:r>
            <w:proofErr w:type="spellStart"/>
            <w:r w:rsidR="00264E4A" w:rsidRPr="008C5CDB">
              <w:rPr>
                <w:rFonts w:ascii="Arial" w:eastAsia="Times New Roman" w:hAnsi="Arial" w:cs="Arial"/>
                <w:color w:val="000000" w:themeColor="text1"/>
                <w:lang w:eastAsia="es-ES"/>
              </w:rPr>
              <w:t>pers</w:t>
            </w:r>
            <w:proofErr w:type="spellEnd"/>
            <w:r w:rsidR="00264E4A" w:rsidRPr="008C5CDB">
              <w:rPr>
                <w:rFonts w:ascii="Arial" w:eastAsia="Times New Roman" w:hAnsi="Arial" w:cs="Arial"/>
                <w:color w:val="000000" w:themeColor="text1"/>
                <w:lang w:eastAsia="es-ES"/>
              </w:rPr>
              <w:t>.),</w:t>
            </w:r>
            <w:r w:rsidR="00EA187F" w:rsidRPr="008C5CDB">
              <w:rPr>
                <w:rFonts w:ascii="Arial" w:eastAsia="Times New Roman" w:hAnsi="Arial" w:cs="Arial"/>
                <w:color w:val="000000" w:themeColor="text1"/>
                <w:lang w:eastAsia="es-ES"/>
              </w:rPr>
              <w:t xml:space="preserve"> </w:t>
            </w:r>
            <w:r w:rsidR="00264E4A" w:rsidRPr="008C5CDB">
              <w:rPr>
                <w:rFonts w:ascii="Arial" w:eastAsia="Times New Roman" w:hAnsi="Arial" w:cs="Arial"/>
                <w:color w:val="000000" w:themeColor="text1"/>
                <w:lang w:eastAsia="es-ES"/>
              </w:rPr>
              <w:t xml:space="preserve">y </w:t>
            </w:r>
            <w:r w:rsidR="00EA187F" w:rsidRPr="008C5CDB">
              <w:rPr>
                <w:rFonts w:ascii="Arial" w:eastAsia="Times New Roman" w:hAnsi="Arial" w:cs="Arial"/>
                <w:color w:val="000000" w:themeColor="text1"/>
                <w:lang w:eastAsia="es-ES"/>
              </w:rPr>
              <w:t xml:space="preserve">en </w:t>
            </w:r>
            <w:r w:rsidR="00264E4A" w:rsidRPr="008C5CDB">
              <w:rPr>
                <w:rFonts w:ascii="Arial" w:eastAsia="Times New Roman" w:hAnsi="Arial" w:cs="Arial"/>
                <w:color w:val="000000" w:themeColor="text1"/>
                <w:lang w:eastAsia="es-ES"/>
              </w:rPr>
              <w:t xml:space="preserve">algún </w:t>
            </w:r>
            <w:r w:rsidR="00EA187F" w:rsidRPr="008C5CDB">
              <w:rPr>
                <w:rFonts w:ascii="Arial" w:eastAsia="Times New Roman" w:hAnsi="Arial" w:cs="Arial"/>
                <w:color w:val="000000" w:themeColor="text1"/>
                <w:lang w:eastAsia="es-ES"/>
              </w:rPr>
              <w:t xml:space="preserve">muestreo realizado </w:t>
            </w:r>
            <w:r w:rsidR="00264E4A" w:rsidRPr="008C5CDB">
              <w:rPr>
                <w:rFonts w:ascii="Arial" w:eastAsia="Times New Roman" w:hAnsi="Arial" w:cs="Arial"/>
                <w:color w:val="000000" w:themeColor="text1"/>
                <w:lang w:eastAsia="es-ES"/>
              </w:rPr>
              <w:t xml:space="preserve">en </w:t>
            </w:r>
            <w:r w:rsidR="00EA187F" w:rsidRPr="008C5CDB">
              <w:rPr>
                <w:rFonts w:ascii="Arial" w:eastAsia="Times New Roman" w:hAnsi="Arial" w:cs="Arial"/>
                <w:color w:val="000000" w:themeColor="text1"/>
                <w:lang w:eastAsia="es-ES"/>
              </w:rPr>
              <w:t xml:space="preserve">el siglo XXI </w:t>
            </w:r>
            <w:r w:rsidR="00BA72F2" w:rsidRPr="008C5CDB">
              <w:rPr>
                <w:rFonts w:ascii="Arial" w:eastAsia="Times New Roman" w:hAnsi="Arial" w:cs="Arial"/>
                <w:color w:val="000000" w:themeColor="text1"/>
                <w:lang w:eastAsia="es-ES"/>
              </w:rPr>
              <w:t>(</w:t>
            </w:r>
            <w:proofErr w:type="spellStart"/>
            <w:r w:rsidR="00817962" w:rsidRPr="00817962">
              <w:rPr>
                <w:rFonts w:ascii="Arial" w:eastAsia="Times New Roman" w:hAnsi="Arial" w:cs="Arial"/>
                <w:smallCaps/>
                <w:color w:val="000000" w:themeColor="text1"/>
                <w:lang w:eastAsia="es-ES"/>
              </w:rPr>
              <w:t>Gosá</w:t>
            </w:r>
            <w:proofErr w:type="spellEnd"/>
            <w:r w:rsidR="00817962">
              <w:rPr>
                <w:rFonts w:ascii="Arial" w:eastAsia="Times New Roman" w:hAnsi="Arial" w:cs="Arial"/>
                <w:color w:val="000000" w:themeColor="text1"/>
                <w:lang w:eastAsia="es-ES"/>
              </w:rPr>
              <w:t xml:space="preserve">, 2007; </w:t>
            </w:r>
            <w:r w:rsidR="00BA72F2" w:rsidRPr="00817962">
              <w:rPr>
                <w:rFonts w:ascii="Arial" w:eastAsia="Times New Roman" w:hAnsi="Arial" w:cs="Arial"/>
                <w:smallCaps/>
                <w:color w:val="000000" w:themeColor="text1"/>
                <w:lang w:eastAsia="es-ES"/>
              </w:rPr>
              <w:t>Crespo-Diaz</w:t>
            </w:r>
            <w:r w:rsidR="00BA72F2" w:rsidRPr="008C5CDB">
              <w:rPr>
                <w:rFonts w:ascii="Arial" w:eastAsia="Times New Roman" w:hAnsi="Arial" w:cs="Arial"/>
                <w:color w:val="000000" w:themeColor="text1"/>
                <w:lang w:eastAsia="es-ES"/>
              </w:rPr>
              <w:t>, 2008).</w:t>
            </w:r>
          </w:p>
          <w:p w14:paraId="088FB0C4" w14:textId="21DBA008" w:rsidR="00B07FDD" w:rsidRPr="008C5CDB" w:rsidRDefault="00EA187F" w:rsidP="004460C3">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A</w:t>
            </w:r>
            <w:r w:rsidR="00642900" w:rsidRPr="008C5CDB">
              <w:rPr>
                <w:rFonts w:ascii="Arial" w:eastAsia="Times New Roman" w:hAnsi="Arial" w:cs="Arial"/>
                <w:color w:val="000000" w:themeColor="text1"/>
                <w:lang w:eastAsia="es-ES"/>
              </w:rPr>
              <w:t>demás de</w:t>
            </w:r>
            <w:r w:rsidRPr="008C5CDB">
              <w:rPr>
                <w:rFonts w:ascii="Arial" w:eastAsia="Times New Roman" w:hAnsi="Arial" w:cs="Arial"/>
                <w:color w:val="000000" w:themeColor="text1"/>
                <w:lang w:eastAsia="es-ES"/>
              </w:rPr>
              <w:t xml:space="preserve"> la población de </w:t>
            </w:r>
            <w:proofErr w:type="spellStart"/>
            <w:r w:rsidRPr="008C5CDB">
              <w:rPr>
                <w:rFonts w:ascii="Arial" w:eastAsia="Times New Roman" w:hAnsi="Arial" w:cs="Arial"/>
                <w:color w:val="000000" w:themeColor="text1"/>
                <w:lang w:eastAsia="es-ES"/>
              </w:rPr>
              <w:t>Lacorzana</w:t>
            </w:r>
            <w:proofErr w:type="spellEnd"/>
            <w:r w:rsidRPr="008C5CDB">
              <w:rPr>
                <w:rFonts w:ascii="Arial" w:eastAsia="Times New Roman" w:hAnsi="Arial" w:cs="Arial"/>
                <w:color w:val="000000" w:themeColor="text1"/>
                <w:lang w:eastAsia="es-ES"/>
              </w:rPr>
              <w:t xml:space="preserve"> </w:t>
            </w:r>
            <w:r w:rsidR="00DE5B89">
              <w:rPr>
                <w:rFonts w:ascii="Arial" w:eastAsia="Times New Roman" w:hAnsi="Arial" w:cs="Arial"/>
                <w:color w:val="000000" w:themeColor="text1"/>
                <w:lang w:eastAsia="es-ES"/>
              </w:rPr>
              <w:t xml:space="preserve">históricamente </w:t>
            </w:r>
            <w:r w:rsidR="00642900" w:rsidRPr="008C5CDB">
              <w:rPr>
                <w:rFonts w:ascii="Arial" w:eastAsia="Times New Roman" w:hAnsi="Arial" w:cs="Arial"/>
                <w:color w:val="000000" w:themeColor="text1"/>
                <w:lang w:eastAsia="es-ES"/>
              </w:rPr>
              <w:t xml:space="preserve">se han capturado, avistado o escuchado ejemplares en otros </w:t>
            </w:r>
            <w:r w:rsidR="002D5BA1">
              <w:rPr>
                <w:rFonts w:ascii="Arial" w:eastAsia="Times New Roman" w:hAnsi="Arial" w:cs="Arial"/>
                <w:color w:val="000000" w:themeColor="text1"/>
                <w:lang w:eastAsia="es-ES"/>
              </w:rPr>
              <w:t>2</w:t>
            </w:r>
            <w:r w:rsidR="00642900" w:rsidRPr="008C5CDB">
              <w:rPr>
                <w:rFonts w:ascii="Arial" w:eastAsia="Times New Roman" w:hAnsi="Arial" w:cs="Arial"/>
                <w:color w:val="000000" w:themeColor="text1"/>
                <w:lang w:eastAsia="es-ES"/>
              </w:rPr>
              <w:t xml:space="preserve"> enclaves. </w:t>
            </w:r>
            <w:r w:rsidR="00BA72F2" w:rsidRPr="008C5CDB">
              <w:rPr>
                <w:rFonts w:ascii="Arial" w:eastAsia="Times New Roman" w:hAnsi="Arial" w:cs="Arial"/>
                <w:color w:val="000000" w:themeColor="text1"/>
                <w:lang w:eastAsia="es-ES"/>
              </w:rPr>
              <w:t>En 2001</w:t>
            </w:r>
            <w:r w:rsidR="00642900" w:rsidRPr="008C5CDB">
              <w:rPr>
                <w:rFonts w:ascii="Arial" w:eastAsia="Times New Roman" w:hAnsi="Arial" w:cs="Arial"/>
                <w:color w:val="000000" w:themeColor="text1"/>
                <w:lang w:eastAsia="es-ES"/>
              </w:rPr>
              <w:t xml:space="preserve"> se escuchó en puntos próximos a las localidades de </w:t>
            </w:r>
            <w:proofErr w:type="spellStart"/>
            <w:r w:rsidR="00642900" w:rsidRPr="008C5CDB">
              <w:rPr>
                <w:rFonts w:ascii="Arial" w:eastAsia="Times New Roman" w:hAnsi="Arial" w:cs="Arial"/>
                <w:color w:val="000000" w:themeColor="text1"/>
                <w:lang w:eastAsia="es-ES"/>
              </w:rPr>
              <w:t>Fontecha</w:t>
            </w:r>
            <w:proofErr w:type="spellEnd"/>
            <w:r w:rsidR="00642900" w:rsidRPr="008C5CDB">
              <w:rPr>
                <w:rFonts w:ascii="Arial" w:eastAsia="Times New Roman" w:hAnsi="Arial" w:cs="Arial"/>
                <w:color w:val="000000" w:themeColor="text1"/>
                <w:lang w:eastAsia="es-ES"/>
              </w:rPr>
              <w:t>-Zubillaga (</w:t>
            </w:r>
            <w:proofErr w:type="spellStart"/>
            <w:r w:rsidR="00642900" w:rsidRPr="00817962">
              <w:rPr>
                <w:rFonts w:ascii="Arial" w:eastAsia="Times New Roman" w:hAnsi="Arial" w:cs="Arial"/>
                <w:smallCaps/>
                <w:color w:val="000000" w:themeColor="text1"/>
                <w:lang w:eastAsia="es-ES"/>
              </w:rPr>
              <w:t>Ekos</w:t>
            </w:r>
            <w:proofErr w:type="spellEnd"/>
            <w:r w:rsidR="00642900" w:rsidRPr="008C5CDB">
              <w:rPr>
                <w:rFonts w:ascii="Arial" w:eastAsia="Times New Roman" w:hAnsi="Arial" w:cs="Arial"/>
                <w:color w:val="000000" w:themeColor="text1"/>
                <w:lang w:eastAsia="es-ES"/>
              </w:rPr>
              <w:t xml:space="preserve">, 2002), y en 2003 </w:t>
            </w:r>
            <w:r w:rsidR="00BA72F2" w:rsidRPr="008C5CDB">
              <w:rPr>
                <w:rFonts w:ascii="Arial" w:eastAsia="Times New Roman" w:hAnsi="Arial" w:cs="Arial"/>
                <w:color w:val="000000" w:themeColor="text1"/>
                <w:lang w:eastAsia="es-ES"/>
              </w:rPr>
              <w:t xml:space="preserve">se observó y se escuchó </w:t>
            </w:r>
            <w:r w:rsidR="00642900" w:rsidRPr="008C5CDB">
              <w:rPr>
                <w:rFonts w:ascii="Arial" w:eastAsia="Times New Roman" w:hAnsi="Arial" w:cs="Arial"/>
                <w:color w:val="000000" w:themeColor="text1"/>
                <w:lang w:eastAsia="es-ES"/>
              </w:rPr>
              <w:t xml:space="preserve">en la gravera de </w:t>
            </w:r>
            <w:proofErr w:type="spellStart"/>
            <w:r w:rsidR="00642900" w:rsidRPr="008C5CDB">
              <w:rPr>
                <w:rFonts w:ascii="Arial" w:eastAsia="Times New Roman" w:hAnsi="Arial" w:cs="Arial"/>
                <w:color w:val="000000" w:themeColor="text1"/>
                <w:lang w:eastAsia="es-ES"/>
              </w:rPr>
              <w:t>Andaverde</w:t>
            </w:r>
            <w:proofErr w:type="spellEnd"/>
            <w:r w:rsidR="00642900" w:rsidRPr="008C5CDB">
              <w:rPr>
                <w:rFonts w:ascii="Arial" w:eastAsia="Times New Roman" w:hAnsi="Arial" w:cs="Arial"/>
                <w:color w:val="000000" w:themeColor="text1"/>
                <w:lang w:eastAsia="es-ES"/>
              </w:rPr>
              <w:t xml:space="preserve"> (</w:t>
            </w:r>
            <w:proofErr w:type="spellStart"/>
            <w:r w:rsidR="00820B07" w:rsidRPr="00817962">
              <w:rPr>
                <w:rFonts w:ascii="Arial" w:eastAsia="Times New Roman" w:hAnsi="Arial" w:cs="Arial"/>
                <w:smallCaps/>
                <w:color w:val="000000" w:themeColor="text1"/>
                <w:lang w:eastAsia="es-ES"/>
              </w:rPr>
              <w:t>Onrubia</w:t>
            </w:r>
            <w:proofErr w:type="spellEnd"/>
            <w:r w:rsidR="00820B07" w:rsidRPr="008C5CDB">
              <w:rPr>
                <w:rFonts w:ascii="Arial" w:eastAsia="Times New Roman" w:hAnsi="Arial" w:cs="Arial"/>
                <w:color w:val="000000" w:themeColor="text1"/>
                <w:lang w:eastAsia="es-ES"/>
              </w:rPr>
              <w:t xml:space="preserve"> </w:t>
            </w:r>
            <w:r w:rsidR="00820B07" w:rsidRPr="008C5CDB">
              <w:rPr>
                <w:rFonts w:ascii="Arial" w:eastAsia="Times New Roman" w:hAnsi="Arial" w:cs="Arial"/>
                <w:i/>
                <w:color w:val="000000" w:themeColor="text1"/>
                <w:lang w:eastAsia="es-ES"/>
              </w:rPr>
              <w:t>et al</w:t>
            </w:r>
            <w:r w:rsidR="00820B07" w:rsidRPr="008C5CDB">
              <w:rPr>
                <w:rFonts w:ascii="Arial" w:eastAsia="Times New Roman" w:hAnsi="Arial" w:cs="Arial"/>
                <w:color w:val="000000" w:themeColor="text1"/>
                <w:lang w:eastAsia="es-ES"/>
              </w:rPr>
              <w:t>.</w:t>
            </w:r>
            <w:r w:rsidR="00642900" w:rsidRPr="008C5CDB">
              <w:rPr>
                <w:rFonts w:ascii="Arial" w:eastAsia="Times New Roman" w:hAnsi="Arial" w:cs="Arial"/>
                <w:color w:val="000000" w:themeColor="text1"/>
                <w:lang w:eastAsia="es-ES"/>
              </w:rPr>
              <w:t>, 2003). Con posterioridad</w:t>
            </w:r>
            <w:r w:rsidR="00BA72F2" w:rsidRPr="008C5CDB">
              <w:rPr>
                <w:rFonts w:ascii="Arial" w:eastAsia="Times New Roman" w:hAnsi="Arial" w:cs="Arial"/>
                <w:color w:val="000000" w:themeColor="text1"/>
                <w:lang w:eastAsia="es-ES"/>
              </w:rPr>
              <w:t>,</w:t>
            </w:r>
            <w:r w:rsidR="00642900" w:rsidRPr="008C5CDB">
              <w:rPr>
                <w:rFonts w:ascii="Arial" w:eastAsia="Times New Roman" w:hAnsi="Arial" w:cs="Arial"/>
                <w:color w:val="000000" w:themeColor="text1"/>
                <w:lang w:eastAsia="es-ES"/>
              </w:rPr>
              <w:t xml:space="preserve"> y a pesar del esfuerzo realizado</w:t>
            </w:r>
            <w:r w:rsidR="00BA72F2" w:rsidRPr="008C5CDB">
              <w:rPr>
                <w:rFonts w:ascii="Arial" w:eastAsia="Times New Roman" w:hAnsi="Arial" w:cs="Arial"/>
                <w:color w:val="000000" w:themeColor="text1"/>
                <w:lang w:eastAsia="es-ES"/>
              </w:rPr>
              <w:t>,</w:t>
            </w:r>
            <w:r w:rsidR="00642900" w:rsidRPr="008C5CDB">
              <w:rPr>
                <w:rFonts w:ascii="Arial" w:eastAsia="Times New Roman" w:hAnsi="Arial" w:cs="Arial"/>
                <w:color w:val="000000" w:themeColor="text1"/>
                <w:lang w:eastAsia="es-ES"/>
              </w:rPr>
              <w:t xml:space="preserve"> los intentos de localizar a la especie han sido </w:t>
            </w:r>
            <w:r w:rsidR="00BA72F2" w:rsidRPr="008C5CDB">
              <w:rPr>
                <w:rFonts w:ascii="Arial" w:eastAsia="Times New Roman" w:hAnsi="Arial" w:cs="Arial"/>
                <w:color w:val="000000" w:themeColor="text1"/>
                <w:lang w:eastAsia="es-ES"/>
              </w:rPr>
              <w:t xml:space="preserve">generalmente </w:t>
            </w:r>
            <w:r w:rsidR="00642900" w:rsidRPr="008C5CDB">
              <w:rPr>
                <w:rFonts w:ascii="Arial" w:eastAsia="Times New Roman" w:hAnsi="Arial" w:cs="Arial"/>
                <w:color w:val="000000" w:themeColor="text1"/>
                <w:lang w:eastAsia="es-ES"/>
              </w:rPr>
              <w:t>infructuosos (</w:t>
            </w:r>
            <w:proofErr w:type="spellStart"/>
            <w:r w:rsidR="00642900" w:rsidRPr="00817962">
              <w:rPr>
                <w:rFonts w:ascii="Arial" w:eastAsia="Times New Roman" w:hAnsi="Arial" w:cs="Arial"/>
                <w:smallCaps/>
                <w:color w:val="000000" w:themeColor="text1"/>
                <w:lang w:eastAsia="es-ES"/>
              </w:rPr>
              <w:t>Ekos</w:t>
            </w:r>
            <w:proofErr w:type="spellEnd"/>
            <w:r w:rsidR="00642900" w:rsidRPr="008C5CDB">
              <w:rPr>
                <w:rFonts w:ascii="Arial" w:eastAsia="Times New Roman" w:hAnsi="Arial" w:cs="Arial"/>
                <w:color w:val="000000" w:themeColor="text1"/>
                <w:lang w:eastAsia="es-ES"/>
              </w:rPr>
              <w:t xml:space="preserve">, 2005; </w:t>
            </w:r>
            <w:proofErr w:type="spellStart"/>
            <w:r w:rsidR="00642900" w:rsidRPr="00817962">
              <w:rPr>
                <w:rFonts w:ascii="Arial" w:eastAsia="Times New Roman" w:hAnsi="Arial" w:cs="Arial"/>
                <w:smallCaps/>
                <w:color w:val="000000" w:themeColor="text1"/>
                <w:lang w:eastAsia="es-ES"/>
              </w:rPr>
              <w:t>Gosá</w:t>
            </w:r>
            <w:proofErr w:type="spellEnd"/>
            <w:r w:rsidR="00642900" w:rsidRPr="00817962">
              <w:rPr>
                <w:rFonts w:ascii="Arial" w:eastAsia="Times New Roman" w:hAnsi="Arial" w:cs="Arial"/>
                <w:smallCaps/>
                <w:color w:val="000000" w:themeColor="text1"/>
                <w:lang w:eastAsia="es-ES"/>
              </w:rPr>
              <w:t xml:space="preserve"> &amp; Crespo-Diaz</w:t>
            </w:r>
            <w:r w:rsidR="0068728B" w:rsidRPr="008C5CDB">
              <w:rPr>
                <w:rFonts w:ascii="Arial" w:eastAsia="Times New Roman" w:hAnsi="Arial" w:cs="Arial"/>
                <w:color w:val="000000" w:themeColor="text1"/>
                <w:lang w:eastAsia="es-ES"/>
              </w:rPr>
              <w:t xml:space="preserve"> </w:t>
            </w:r>
            <w:r w:rsidR="00642900" w:rsidRPr="008C5CDB">
              <w:rPr>
                <w:rFonts w:ascii="Arial" w:eastAsia="Times New Roman" w:hAnsi="Arial" w:cs="Arial"/>
                <w:color w:val="000000" w:themeColor="text1"/>
                <w:lang w:eastAsia="es-ES"/>
              </w:rPr>
              <w:t>200</w:t>
            </w:r>
            <w:r w:rsidR="0068728B" w:rsidRPr="008C5CDB">
              <w:rPr>
                <w:rFonts w:ascii="Arial" w:eastAsia="Times New Roman" w:hAnsi="Arial" w:cs="Arial"/>
                <w:color w:val="000000" w:themeColor="text1"/>
                <w:lang w:eastAsia="es-ES"/>
              </w:rPr>
              <w:t>7</w:t>
            </w:r>
            <w:r w:rsidR="00642900" w:rsidRPr="008C5CDB">
              <w:rPr>
                <w:rFonts w:ascii="Arial" w:eastAsia="Times New Roman" w:hAnsi="Arial" w:cs="Arial"/>
                <w:color w:val="000000" w:themeColor="text1"/>
                <w:lang w:eastAsia="es-ES"/>
              </w:rPr>
              <w:t xml:space="preserve">; </w:t>
            </w:r>
            <w:r w:rsidR="00642900" w:rsidRPr="00817962">
              <w:rPr>
                <w:rFonts w:ascii="Arial" w:eastAsia="Times New Roman" w:hAnsi="Arial" w:cs="Arial"/>
                <w:smallCaps/>
                <w:color w:val="000000" w:themeColor="text1"/>
                <w:lang w:eastAsia="es-ES"/>
              </w:rPr>
              <w:t>Tejado &amp; Potes</w:t>
            </w:r>
            <w:r w:rsidR="007C5CDC" w:rsidRPr="008C5CDB">
              <w:rPr>
                <w:rFonts w:ascii="Arial" w:eastAsia="Times New Roman" w:hAnsi="Arial" w:cs="Arial"/>
                <w:color w:val="000000" w:themeColor="text1"/>
                <w:lang w:eastAsia="es-ES"/>
              </w:rPr>
              <w:t>, 2014)</w:t>
            </w:r>
            <w:r w:rsidR="00CA6284" w:rsidRPr="008C5CDB">
              <w:rPr>
                <w:rFonts w:ascii="Arial" w:eastAsia="Times New Roman" w:hAnsi="Arial" w:cs="Arial"/>
                <w:color w:val="000000" w:themeColor="text1"/>
                <w:lang w:eastAsia="es-ES"/>
              </w:rPr>
              <w:t xml:space="preserve">, excepto en 2018 que fue de nuevo detectado en </w:t>
            </w:r>
            <w:proofErr w:type="spellStart"/>
            <w:r w:rsidR="00CA6284" w:rsidRPr="008C5CDB">
              <w:rPr>
                <w:rFonts w:ascii="Arial" w:eastAsia="Times New Roman" w:hAnsi="Arial" w:cs="Arial"/>
                <w:color w:val="000000" w:themeColor="text1"/>
                <w:lang w:eastAsia="es-ES"/>
              </w:rPr>
              <w:t>Lacorzana</w:t>
            </w:r>
            <w:proofErr w:type="spellEnd"/>
            <w:r w:rsidR="00CA6284" w:rsidRPr="008C5CDB">
              <w:rPr>
                <w:rFonts w:ascii="Arial" w:eastAsia="Times New Roman" w:hAnsi="Arial" w:cs="Arial"/>
                <w:color w:val="000000" w:themeColor="text1"/>
                <w:lang w:eastAsia="es-ES"/>
              </w:rPr>
              <w:t xml:space="preserve"> (</w:t>
            </w:r>
            <w:r w:rsidR="00D37F87" w:rsidRPr="00817962">
              <w:rPr>
                <w:rFonts w:ascii="Arial" w:eastAsia="Times New Roman" w:hAnsi="Arial" w:cs="Arial"/>
                <w:smallCaps/>
                <w:color w:val="000000" w:themeColor="text1"/>
                <w:lang w:eastAsia="es-ES"/>
              </w:rPr>
              <w:t>Cabido</w:t>
            </w:r>
            <w:r w:rsidR="00D37F87" w:rsidRPr="008C5CDB">
              <w:rPr>
                <w:rFonts w:ascii="Arial" w:eastAsia="Times New Roman" w:hAnsi="Arial" w:cs="Arial"/>
                <w:color w:val="000000" w:themeColor="text1"/>
                <w:lang w:eastAsia="es-ES"/>
              </w:rPr>
              <w:t xml:space="preserve"> et al., 2019</w:t>
            </w:r>
            <w:r w:rsidR="00CA6284" w:rsidRPr="008C5CDB">
              <w:rPr>
                <w:rFonts w:ascii="Arial" w:eastAsia="Times New Roman" w:hAnsi="Arial" w:cs="Arial"/>
                <w:color w:val="000000" w:themeColor="text1"/>
                <w:lang w:eastAsia="es-ES"/>
              </w:rPr>
              <w:t>)</w:t>
            </w:r>
            <w:r w:rsidR="007C5CDC" w:rsidRPr="008C5CDB">
              <w:rPr>
                <w:rFonts w:ascii="Arial" w:eastAsia="Times New Roman" w:hAnsi="Arial" w:cs="Arial"/>
                <w:color w:val="000000" w:themeColor="text1"/>
                <w:lang w:eastAsia="es-ES"/>
              </w:rPr>
              <w:t xml:space="preserve">. </w:t>
            </w:r>
          </w:p>
          <w:p w14:paraId="156E71D1" w14:textId="0B7CFEB6" w:rsidR="007C5CDC" w:rsidRPr="008C5CDB" w:rsidRDefault="007C5CDC" w:rsidP="004460C3">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 xml:space="preserve">En muestreos recientes realizados en varios encharcamientos de la Rioja Alta se constató la presencia de la especie en la Laguna de </w:t>
            </w:r>
            <w:proofErr w:type="spellStart"/>
            <w:r w:rsidRPr="008C5CDB">
              <w:rPr>
                <w:rFonts w:ascii="Arial" w:eastAsia="Times New Roman" w:hAnsi="Arial" w:cs="Arial"/>
                <w:color w:val="000000" w:themeColor="text1"/>
                <w:lang w:eastAsia="es-ES"/>
              </w:rPr>
              <w:t>Cihuri</w:t>
            </w:r>
            <w:proofErr w:type="spellEnd"/>
            <w:r w:rsidR="00CA6284" w:rsidRPr="008C5CDB">
              <w:rPr>
                <w:rFonts w:ascii="Arial" w:eastAsia="Times New Roman" w:hAnsi="Arial" w:cs="Arial"/>
                <w:color w:val="000000" w:themeColor="text1"/>
                <w:lang w:eastAsia="es-ES"/>
              </w:rPr>
              <w:t>,</w:t>
            </w:r>
            <w:r w:rsidRPr="008C5CDB">
              <w:rPr>
                <w:rFonts w:ascii="Arial" w:eastAsia="Times New Roman" w:hAnsi="Arial" w:cs="Arial"/>
                <w:color w:val="000000" w:themeColor="text1"/>
                <w:lang w:eastAsia="es-ES"/>
              </w:rPr>
              <w:t xml:space="preserve"> a unos 12 kilómetros en </w:t>
            </w:r>
            <w:r w:rsidR="00CA6284" w:rsidRPr="008C5CDB">
              <w:rPr>
                <w:rFonts w:ascii="Arial" w:eastAsia="Times New Roman" w:hAnsi="Arial" w:cs="Arial"/>
                <w:color w:val="000000" w:themeColor="text1"/>
                <w:lang w:eastAsia="es-ES"/>
              </w:rPr>
              <w:t>línea</w:t>
            </w:r>
            <w:r w:rsidRPr="008C5CDB">
              <w:rPr>
                <w:rFonts w:ascii="Arial" w:eastAsia="Times New Roman" w:hAnsi="Arial" w:cs="Arial"/>
                <w:color w:val="000000" w:themeColor="text1"/>
                <w:lang w:eastAsia="es-ES"/>
              </w:rPr>
              <w:t xml:space="preserve"> recta de la laguna de </w:t>
            </w:r>
            <w:proofErr w:type="spellStart"/>
            <w:r w:rsidRPr="008C5CDB">
              <w:rPr>
                <w:rFonts w:ascii="Arial" w:eastAsia="Times New Roman" w:hAnsi="Arial" w:cs="Arial"/>
                <w:color w:val="000000" w:themeColor="text1"/>
                <w:lang w:eastAsia="es-ES"/>
              </w:rPr>
              <w:t>Lacorzana</w:t>
            </w:r>
            <w:proofErr w:type="spellEnd"/>
            <w:r w:rsidRPr="008C5CDB">
              <w:rPr>
                <w:rFonts w:ascii="Arial" w:eastAsia="Times New Roman" w:hAnsi="Arial" w:cs="Arial"/>
                <w:color w:val="000000" w:themeColor="text1"/>
                <w:lang w:eastAsia="es-ES"/>
              </w:rPr>
              <w:t>, pero en los encharcamientos muestreados en las cuadrículas UTM 10x10 compartidas por Álava-La Rioja y Álava-Burgos no se ha detectado a la especie (</w:t>
            </w:r>
            <w:proofErr w:type="spellStart"/>
            <w:r w:rsidRPr="008C5CDB">
              <w:rPr>
                <w:rFonts w:ascii="Arial" w:eastAsia="Times New Roman" w:hAnsi="Arial" w:cs="Arial"/>
                <w:color w:val="000000" w:themeColor="text1"/>
                <w:lang w:eastAsia="es-ES"/>
              </w:rPr>
              <w:t>Garin</w:t>
            </w:r>
            <w:proofErr w:type="spellEnd"/>
            <w:r w:rsidRPr="008C5CDB">
              <w:rPr>
                <w:rFonts w:ascii="Arial" w:eastAsia="Times New Roman" w:hAnsi="Arial" w:cs="Arial"/>
                <w:color w:val="000000" w:themeColor="text1"/>
                <w:lang w:eastAsia="es-ES"/>
              </w:rPr>
              <w:t>-Barrio</w:t>
            </w:r>
            <w:r w:rsidR="00BA72F2" w:rsidRPr="008C5CDB">
              <w:rPr>
                <w:rFonts w:ascii="Arial" w:eastAsia="Times New Roman" w:hAnsi="Arial" w:cs="Arial"/>
                <w:color w:val="000000" w:themeColor="text1"/>
                <w:lang w:eastAsia="es-ES"/>
              </w:rPr>
              <w:t>,</w:t>
            </w:r>
            <w:r w:rsidRPr="008C5CDB">
              <w:rPr>
                <w:rFonts w:ascii="Arial" w:eastAsia="Times New Roman" w:hAnsi="Arial" w:cs="Arial"/>
                <w:color w:val="000000" w:themeColor="text1"/>
                <w:lang w:eastAsia="es-ES"/>
              </w:rPr>
              <w:t xml:space="preserve"> com</w:t>
            </w:r>
            <w:r w:rsidR="00BA72F2" w:rsidRPr="008C5CDB">
              <w:rPr>
                <w:rFonts w:ascii="Arial" w:eastAsia="Times New Roman" w:hAnsi="Arial" w:cs="Arial"/>
                <w:color w:val="000000" w:themeColor="text1"/>
                <w:lang w:eastAsia="es-ES"/>
              </w:rPr>
              <w:t>.</w:t>
            </w:r>
            <w:r w:rsidRPr="008C5CDB">
              <w:rPr>
                <w:rFonts w:ascii="Arial" w:eastAsia="Times New Roman" w:hAnsi="Arial" w:cs="Arial"/>
                <w:color w:val="000000" w:themeColor="text1"/>
                <w:lang w:eastAsia="es-ES"/>
              </w:rPr>
              <w:t xml:space="preserve"> </w:t>
            </w:r>
            <w:proofErr w:type="spellStart"/>
            <w:r w:rsidRPr="008C5CDB">
              <w:rPr>
                <w:rFonts w:ascii="Arial" w:eastAsia="Times New Roman" w:hAnsi="Arial" w:cs="Arial"/>
                <w:color w:val="000000" w:themeColor="text1"/>
                <w:lang w:eastAsia="es-ES"/>
              </w:rPr>
              <w:t>pers</w:t>
            </w:r>
            <w:proofErr w:type="spellEnd"/>
            <w:r w:rsidRPr="008C5CDB">
              <w:rPr>
                <w:rFonts w:ascii="Arial" w:eastAsia="Times New Roman" w:hAnsi="Arial" w:cs="Arial"/>
                <w:color w:val="000000" w:themeColor="text1"/>
                <w:lang w:eastAsia="es-ES"/>
              </w:rPr>
              <w:t>.).</w:t>
            </w:r>
          </w:p>
          <w:p w14:paraId="49111CBE" w14:textId="22613F44" w:rsidR="004460C3" w:rsidRPr="008C5CDB" w:rsidRDefault="00CA6284" w:rsidP="00E11237">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L</w:t>
            </w:r>
            <w:r w:rsidR="00642900" w:rsidRPr="008C5CDB">
              <w:rPr>
                <w:rFonts w:ascii="Arial" w:eastAsia="Times New Roman" w:hAnsi="Arial" w:cs="Arial"/>
                <w:color w:val="000000" w:themeColor="text1"/>
                <w:lang w:eastAsia="es-ES"/>
              </w:rPr>
              <w:t>os registros recientes e históricos</w:t>
            </w:r>
            <w:r w:rsidR="007C5CDC" w:rsidRPr="008C5CDB">
              <w:rPr>
                <w:rFonts w:ascii="Arial" w:eastAsia="Times New Roman" w:hAnsi="Arial" w:cs="Arial"/>
                <w:color w:val="000000" w:themeColor="text1"/>
                <w:lang w:eastAsia="es-ES"/>
              </w:rPr>
              <w:t xml:space="preserve"> </w:t>
            </w:r>
            <w:r w:rsidRPr="008C5CDB">
              <w:rPr>
                <w:rFonts w:ascii="Arial" w:eastAsia="Times New Roman" w:hAnsi="Arial" w:cs="Arial"/>
                <w:color w:val="000000" w:themeColor="text1"/>
                <w:lang w:eastAsia="es-ES"/>
              </w:rPr>
              <w:t xml:space="preserve">en el límite alavés-riojano reducen el área de distribución máxima de la especie a cuatro cuadrículas (tres con citas de Álava y una de La Rioja). </w:t>
            </w:r>
            <w:r w:rsidR="004460C3" w:rsidRPr="008C5CDB">
              <w:rPr>
                <w:rFonts w:ascii="Arial" w:eastAsia="Times New Roman" w:hAnsi="Arial" w:cs="Arial"/>
                <w:color w:val="000000" w:themeColor="text1"/>
                <w:lang w:eastAsia="es-ES"/>
              </w:rPr>
              <w:t xml:space="preserve">En la actualidad el área de distribución se limita a </w:t>
            </w:r>
            <w:r w:rsidR="00E11237" w:rsidRPr="008C5CDB">
              <w:rPr>
                <w:rFonts w:ascii="Arial" w:eastAsia="Times New Roman" w:hAnsi="Arial" w:cs="Arial"/>
                <w:color w:val="000000" w:themeColor="text1"/>
                <w:lang w:eastAsia="es-ES"/>
              </w:rPr>
              <w:t>una</w:t>
            </w:r>
            <w:r w:rsidR="004460C3" w:rsidRPr="008C5CDB">
              <w:rPr>
                <w:rFonts w:ascii="Arial" w:eastAsia="Times New Roman" w:hAnsi="Arial" w:cs="Arial"/>
                <w:color w:val="000000" w:themeColor="text1"/>
                <w:lang w:eastAsia="es-ES"/>
              </w:rPr>
              <w:t xml:space="preserve"> </w:t>
            </w:r>
            <w:r w:rsidRPr="008C5CDB">
              <w:rPr>
                <w:rFonts w:ascii="Arial" w:eastAsia="Times New Roman" w:hAnsi="Arial" w:cs="Arial"/>
                <w:color w:val="000000" w:themeColor="text1"/>
                <w:lang w:eastAsia="es-ES"/>
              </w:rPr>
              <w:t xml:space="preserve">sola </w:t>
            </w:r>
            <w:r w:rsidR="004460C3" w:rsidRPr="008C5CDB">
              <w:rPr>
                <w:rFonts w:ascii="Arial" w:eastAsia="Times New Roman" w:hAnsi="Arial" w:cs="Arial"/>
                <w:color w:val="000000" w:themeColor="text1"/>
                <w:lang w:eastAsia="es-ES"/>
              </w:rPr>
              <w:t xml:space="preserve">cuadrícula (WN20). </w:t>
            </w:r>
            <w:r w:rsidRPr="008C5CDB">
              <w:rPr>
                <w:rFonts w:ascii="Arial" w:eastAsia="Times New Roman" w:hAnsi="Arial" w:cs="Arial"/>
                <w:color w:val="000000" w:themeColor="text1"/>
                <w:lang w:eastAsia="es-ES"/>
              </w:rPr>
              <w:t xml:space="preserve">Su reducción, </w:t>
            </w:r>
            <w:r w:rsidR="00B07FDD" w:rsidRPr="008C5CDB">
              <w:rPr>
                <w:rFonts w:ascii="Arial" w:eastAsia="Times New Roman" w:hAnsi="Arial" w:cs="Arial"/>
                <w:color w:val="000000" w:themeColor="text1"/>
                <w:lang w:eastAsia="es-ES"/>
              </w:rPr>
              <w:t>calculad</w:t>
            </w:r>
            <w:r w:rsidR="007C5CDC" w:rsidRPr="008C5CDB">
              <w:rPr>
                <w:rFonts w:ascii="Arial" w:eastAsia="Times New Roman" w:hAnsi="Arial" w:cs="Arial"/>
                <w:color w:val="000000" w:themeColor="text1"/>
                <w:lang w:eastAsia="es-ES"/>
              </w:rPr>
              <w:t xml:space="preserve">a en un </w:t>
            </w:r>
            <w:r w:rsidR="004460C3" w:rsidRPr="008C5CDB">
              <w:rPr>
                <w:rFonts w:ascii="Arial" w:eastAsia="Times New Roman" w:hAnsi="Arial" w:cs="Arial"/>
                <w:color w:val="000000" w:themeColor="text1"/>
                <w:lang w:eastAsia="es-ES"/>
              </w:rPr>
              <w:t>66</w:t>
            </w:r>
            <w:r w:rsidR="007C5CDC" w:rsidRPr="008C5CDB">
              <w:rPr>
                <w:rFonts w:ascii="Arial" w:eastAsia="Times New Roman" w:hAnsi="Arial" w:cs="Arial"/>
                <w:color w:val="000000" w:themeColor="text1"/>
                <w:lang w:eastAsia="es-ES"/>
              </w:rPr>
              <w:t>-75</w:t>
            </w:r>
            <w:r w:rsidR="004460C3" w:rsidRPr="008C5CDB">
              <w:rPr>
                <w:rFonts w:ascii="Arial" w:eastAsia="Times New Roman" w:hAnsi="Arial" w:cs="Arial"/>
                <w:color w:val="000000" w:themeColor="text1"/>
                <w:lang w:eastAsia="es-ES"/>
              </w:rPr>
              <w:t xml:space="preserve">% en 15-20 años, </w:t>
            </w:r>
            <w:r w:rsidRPr="008C5CDB">
              <w:rPr>
                <w:rFonts w:ascii="Arial" w:eastAsia="Times New Roman" w:hAnsi="Arial" w:cs="Arial"/>
                <w:color w:val="000000" w:themeColor="text1"/>
                <w:lang w:eastAsia="es-ES"/>
              </w:rPr>
              <w:t>es indicativa del grave riesgo de amenaza por el que pasa la</w:t>
            </w:r>
            <w:r w:rsidR="004460C3" w:rsidRPr="008C5CDB">
              <w:rPr>
                <w:rFonts w:ascii="Arial" w:eastAsia="Times New Roman" w:hAnsi="Arial" w:cs="Arial"/>
                <w:color w:val="000000" w:themeColor="text1"/>
                <w:lang w:eastAsia="es-ES"/>
              </w:rPr>
              <w:t xml:space="preserve"> especie</w:t>
            </w:r>
            <w:r w:rsidR="00AA52D7">
              <w:rPr>
                <w:rFonts w:ascii="Arial" w:eastAsia="Times New Roman" w:hAnsi="Arial" w:cs="Arial"/>
                <w:color w:val="000000" w:themeColor="text1"/>
                <w:lang w:eastAsia="es-ES"/>
              </w:rPr>
              <w:t xml:space="preserve"> (</w:t>
            </w:r>
            <w:r w:rsidR="00AA52D7" w:rsidRPr="00AA52D7">
              <w:rPr>
                <w:rFonts w:ascii="Arial" w:eastAsia="Times New Roman" w:hAnsi="Arial" w:cs="Arial"/>
                <w:smallCaps/>
                <w:color w:val="000000" w:themeColor="text1"/>
                <w:lang w:eastAsia="es-ES"/>
              </w:rPr>
              <w:t>figura 1</w:t>
            </w:r>
            <w:r w:rsidR="00AA52D7">
              <w:rPr>
                <w:rFonts w:ascii="Arial" w:eastAsia="Times New Roman" w:hAnsi="Arial" w:cs="Arial"/>
                <w:color w:val="000000" w:themeColor="text1"/>
                <w:lang w:eastAsia="es-ES"/>
              </w:rPr>
              <w:t>)</w:t>
            </w:r>
            <w:r w:rsidR="002D5BA1">
              <w:rPr>
                <w:rFonts w:ascii="Arial" w:eastAsia="Times New Roman" w:hAnsi="Arial" w:cs="Arial"/>
                <w:color w:val="000000" w:themeColor="text1"/>
                <w:lang w:eastAsia="es-ES"/>
              </w:rPr>
              <w:t>.</w:t>
            </w:r>
          </w:p>
          <w:p w14:paraId="7EA01FA7" w14:textId="77777777" w:rsidR="00E11237" w:rsidRPr="008C5CDB" w:rsidRDefault="00E11237" w:rsidP="00B07FDD">
            <w:pPr>
              <w:spacing w:line="360" w:lineRule="auto"/>
              <w:jc w:val="center"/>
              <w:rPr>
                <w:rFonts w:ascii="Arial" w:eastAsia="Times New Roman" w:hAnsi="Arial" w:cs="Arial"/>
                <w:color w:val="000000" w:themeColor="text1"/>
                <w:lang w:eastAsia="es-ES"/>
              </w:rPr>
            </w:pPr>
            <w:r w:rsidRPr="008C5CDB">
              <w:rPr>
                <w:rFonts w:ascii="Arial" w:eastAsia="Times New Roman" w:hAnsi="Arial" w:cs="Arial"/>
                <w:noProof/>
                <w:color w:val="000000" w:themeColor="text1"/>
                <w:lang w:eastAsia="es-ES"/>
              </w:rPr>
              <w:drawing>
                <wp:inline distT="0" distB="0" distL="0" distR="0" wp14:anchorId="37783DE2" wp14:editId="4CC70D73">
                  <wp:extent cx="3318164" cy="2585680"/>
                  <wp:effectExtent l="19050" t="19050" r="15875" b="2476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tas pelobates cultripes.tiff"/>
                          <pic:cNvPicPr/>
                        </pic:nvPicPr>
                        <pic:blipFill rotWithShape="1">
                          <a:blip r:embed="rId11" cstate="print">
                            <a:extLst>
                              <a:ext uri="{28A0092B-C50C-407E-A947-70E740481C1C}">
                                <a14:useLocalDpi xmlns:a14="http://schemas.microsoft.com/office/drawing/2010/main" val="0"/>
                              </a:ext>
                            </a:extLst>
                          </a:blip>
                          <a:srcRect l="9246"/>
                          <a:stretch/>
                        </pic:blipFill>
                        <pic:spPr bwMode="auto">
                          <a:xfrm>
                            <a:off x="0" y="0"/>
                            <a:ext cx="3332299" cy="25966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FEB4B98" w14:textId="6FF6AA32" w:rsidR="008C5CDB" w:rsidRPr="00DE5B89" w:rsidRDefault="00AA52D7" w:rsidP="00AA52D7">
            <w:pPr>
              <w:spacing w:line="360" w:lineRule="auto"/>
              <w:ind w:left="600" w:right="559"/>
              <w:jc w:val="center"/>
              <w:rPr>
                <w:rFonts w:ascii="Arial" w:eastAsia="Times New Roman" w:hAnsi="Arial" w:cs="Arial"/>
                <w:color w:val="000000" w:themeColor="text1"/>
                <w:sz w:val="18"/>
                <w:szCs w:val="18"/>
                <w:lang w:eastAsia="es-ES"/>
              </w:rPr>
            </w:pPr>
            <w:r w:rsidRPr="00DE5B89">
              <w:rPr>
                <w:rFonts w:ascii="Arial" w:eastAsia="Times New Roman" w:hAnsi="Arial" w:cs="Arial"/>
                <w:b/>
                <w:smallCaps/>
                <w:color w:val="000000" w:themeColor="text1"/>
                <w:sz w:val="18"/>
                <w:szCs w:val="18"/>
                <w:lang w:eastAsia="es-ES"/>
              </w:rPr>
              <w:t>Figura 1.</w:t>
            </w:r>
            <w:r w:rsidRPr="00DE5B89">
              <w:rPr>
                <w:rFonts w:ascii="Arial" w:eastAsia="Times New Roman" w:hAnsi="Arial" w:cs="Arial"/>
                <w:color w:val="000000" w:themeColor="text1"/>
                <w:sz w:val="18"/>
                <w:szCs w:val="18"/>
                <w:lang w:eastAsia="es-ES"/>
              </w:rPr>
              <w:t xml:space="preserve"> </w:t>
            </w:r>
            <w:r w:rsidR="00E11237" w:rsidRPr="00DE5B89">
              <w:rPr>
                <w:rFonts w:ascii="Arial" w:eastAsia="Times New Roman" w:hAnsi="Arial" w:cs="Arial"/>
                <w:color w:val="000000" w:themeColor="text1"/>
                <w:sz w:val="18"/>
                <w:szCs w:val="18"/>
                <w:lang w:eastAsia="es-ES"/>
              </w:rPr>
              <w:t>Área de distribución actual e histórica del sapo de espuelas en la C</w:t>
            </w:r>
            <w:r w:rsidRPr="00DE5B89">
              <w:rPr>
                <w:rFonts w:ascii="Arial" w:eastAsia="Times New Roman" w:hAnsi="Arial" w:cs="Arial"/>
                <w:color w:val="000000" w:themeColor="text1"/>
                <w:sz w:val="18"/>
                <w:szCs w:val="18"/>
                <w:lang w:eastAsia="es-ES"/>
              </w:rPr>
              <w:t>APV</w:t>
            </w:r>
            <w:r w:rsidR="00CA6284" w:rsidRPr="00DE5B89">
              <w:rPr>
                <w:rFonts w:ascii="Arial" w:eastAsia="Times New Roman" w:hAnsi="Arial" w:cs="Arial"/>
                <w:color w:val="000000" w:themeColor="text1"/>
                <w:sz w:val="18"/>
                <w:szCs w:val="18"/>
                <w:lang w:eastAsia="es-ES"/>
              </w:rPr>
              <w:t xml:space="preserve"> y </w:t>
            </w:r>
            <w:r w:rsidRPr="00DE5B89">
              <w:rPr>
                <w:rFonts w:ascii="Arial" w:eastAsia="Times New Roman" w:hAnsi="Arial" w:cs="Arial"/>
                <w:color w:val="000000" w:themeColor="text1"/>
                <w:sz w:val="18"/>
                <w:szCs w:val="18"/>
                <w:lang w:eastAsia="es-ES"/>
              </w:rPr>
              <w:t>territorios limítrofes</w:t>
            </w:r>
            <w:r w:rsidR="00E11237" w:rsidRPr="00DE5B89">
              <w:rPr>
                <w:rFonts w:ascii="Arial" w:eastAsia="Times New Roman" w:hAnsi="Arial" w:cs="Arial"/>
                <w:color w:val="000000" w:themeColor="text1"/>
                <w:sz w:val="18"/>
                <w:szCs w:val="18"/>
                <w:lang w:eastAsia="es-ES"/>
              </w:rPr>
              <w:t>.</w:t>
            </w:r>
          </w:p>
        </w:tc>
      </w:tr>
      <w:tr w:rsidR="003E2C9F" w:rsidRPr="008C5CDB" w14:paraId="4C9050A6" w14:textId="77777777" w:rsidTr="003C63B6">
        <w:tc>
          <w:tcPr>
            <w:tcW w:w="2518" w:type="dxa"/>
            <w:shd w:val="clear" w:color="auto" w:fill="BFBFBF" w:themeFill="background1" w:themeFillShade="BF"/>
          </w:tcPr>
          <w:p w14:paraId="4AACC9C0" w14:textId="77777777" w:rsidR="00B07FDD" w:rsidRPr="008C5CDB" w:rsidRDefault="00B07FDD" w:rsidP="008C3364">
            <w:pPr>
              <w:spacing w:line="360" w:lineRule="auto"/>
              <w:jc w:val="center"/>
              <w:rPr>
                <w:rFonts w:ascii="Arial" w:hAnsi="Arial" w:cs="Arial"/>
                <w:b/>
              </w:rPr>
            </w:pPr>
          </w:p>
          <w:p w14:paraId="3BD57331" w14:textId="77777777" w:rsidR="003E2C9F" w:rsidRPr="008C5CDB" w:rsidRDefault="009A6413" w:rsidP="008C3364">
            <w:pPr>
              <w:spacing w:line="360" w:lineRule="auto"/>
              <w:jc w:val="center"/>
              <w:rPr>
                <w:rFonts w:ascii="Arial" w:hAnsi="Arial" w:cs="Arial"/>
                <w:b/>
              </w:rPr>
            </w:pPr>
            <w:r w:rsidRPr="008C5CDB">
              <w:rPr>
                <w:rFonts w:ascii="Arial" w:hAnsi="Arial" w:cs="Arial"/>
                <w:b/>
              </w:rPr>
              <w:t>Tamaño de población. Evolución</w:t>
            </w:r>
          </w:p>
        </w:tc>
        <w:tc>
          <w:tcPr>
            <w:tcW w:w="6055" w:type="dxa"/>
          </w:tcPr>
          <w:p w14:paraId="61C4AEED" w14:textId="77777777" w:rsidR="00B07FDD" w:rsidRPr="008C5CDB" w:rsidRDefault="00B07FDD" w:rsidP="00F13B37">
            <w:pPr>
              <w:spacing w:line="360" w:lineRule="auto"/>
              <w:jc w:val="both"/>
              <w:rPr>
                <w:rFonts w:ascii="Arial" w:hAnsi="Arial" w:cs="Arial"/>
              </w:rPr>
            </w:pPr>
          </w:p>
          <w:p w14:paraId="6BA71A0A" w14:textId="54D27A5C" w:rsidR="008C5CDB" w:rsidRDefault="003E37CA" w:rsidP="008C5CDB">
            <w:pPr>
              <w:spacing w:line="360" w:lineRule="auto"/>
              <w:jc w:val="both"/>
              <w:rPr>
                <w:rFonts w:ascii="Arial" w:hAnsi="Arial" w:cs="Arial"/>
              </w:rPr>
            </w:pPr>
            <w:r w:rsidRPr="008C5CDB">
              <w:rPr>
                <w:rFonts w:ascii="Arial" w:hAnsi="Arial" w:cs="Arial"/>
              </w:rPr>
              <w:t>En la Comunidad Autónoma del País Vasco</w:t>
            </w:r>
            <w:r w:rsidR="00806951" w:rsidRPr="008C5CDB">
              <w:rPr>
                <w:rFonts w:ascii="Arial" w:hAnsi="Arial" w:cs="Arial"/>
              </w:rPr>
              <w:t>,</w:t>
            </w:r>
            <w:r w:rsidRPr="008C5CDB">
              <w:rPr>
                <w:rFonts w:ascii="Arial" w:hAnsi="Arial" w:cs="Arial"/>
              </w:rPr>
              <w:t xml:space="preserve"> desde su detección en los años 80 no se ha realizado un seguimiento </w:t>
            </w:r>
            <w:r w:rsidR="00806951" w:rsidRPr="008C5CDB">
              <w:rPr>
                <w:rFonts w:ascii="Arial" w:hAnsi="Arial" w:cs="Arial"/>
              </w:rPr>
              <w:t>intensivo</w:t>
            </w:r>
            <w:r w:rsidRPr="008C5CDB">
              <w:rPr>
                <w:rFonts w:ascii="Arial" w:hAnsi="Arial" w:cs="Arial"/>
              </w:rPr>
              <w:t xml:space="preserve"> </w:t>
            </w:r>
            <w:r w:rsidR="008C63E0">
              <w:rPr>
                <w:rFonts w:ascii="Arial" w:hAnsi="Arial" w:cs="Arial"/>
              </w:rPr>
              <w:t xml:space="preserve">y periódico </w:t>
            </w:r>
            <w:r w:rsidRPr="008C5CDB">
              <w:rPr>
                <w:rFonts w:ascii="Arial" w:hAnsi="Arial" w:cs="Arial"/>
              </w:rPr>
              <w:t xml:space="preserve">de la especie a largo plazo. </w:t>
            </w:r>
            <w:r w:rsidR="008C63E0">
              <w:rPr>
                <w:rFonts w:ascii="Arial" w:hAnsi="Arial" w:cs="Arial"/>
              </w:rPr>
              <w:t>Sin embargo,</w:t>
            </w:r>
            <w:r w:rsidRPr="008C5CDB">
              <w:rPr>
                <w:rFonts w:ascii="Arial" w:hAnsi="Arial" w:cs="Arial"/>
              </w:rPr>
              <w:t xml:space="preserve"> dada su rareza</w:t>
            </w:r>
            <w:r w:rsidR="00821637" w:rsidRPr="008C5CDB">
              <w:rPr>
                <w:rFonts w:ascii="Arial" w:hAnsi="Arial" w:cs="Arial"/>
              </w:rPr>
              <w:t xml:space="preserve">, de forma puntual se han efectuado </w:t>
            </w:r>
            <w:r w:rsidRPr="008C5CDB">
              <w:rPr>
                <w:rFonts w:ascii="Arial" w:hAnsi="Arial" w:cs="Arial"/>
              </w:rPr>
              <w:t xml:space="preserve">muestreos </w:t>
            </w:r>
            <w:r w:rsidR="00821637" w:rsidRPr="008C5CDB">
              <w:rPr>
                <w:rFonts w:ascii="Arial" w:hAnsi="Arial" w:cs="Arial"/>
              </w:rPr>
              <w:t>para su detección</w:t>
            </w:r>
            <w:r w:rsidRPr="008C5CDB">
              <w:rPr>
                <w:rFonts w:ascii="Arial" w:hAnsi="Arial" w:cs="Arial"/>
              </w:rPr>
              <w:t xml:space="preserve"> (</w:t>
            </w:r>
            <w:r w:rsidRPr="002D5BA1">
              <w:rPr>
                <w:rFonts w:ascii="Arial" w:hAnsi="Arial" w:cs="Arial"/>
                <w:smallCaps/>
              </w:rPr>
              <w:t>Crespo-Diaz</w:t>
            </w:r>
            <w:r w:rsidRPr="008C5CDB">
              <w:rPr>
                <w:rFonts w:ascii="Arial" w:hAnsi="Arial" w:cs="Arial"/>
              </w:rPr>
              <w:t>, 2008</w:t>
            </w:r>
            <w:r w:rsidR="00821637" w:rsidRPr="008C5CDB">
              <w:rPr>
                <w:rFonts w:ascii="Arial" w:hAnsi="Arial" w:cs="Arial"/>
              </w:rPr>
              <w:t xml:space="preserve">; </w:t>
            </w:r>
            <w:r w:rsidR="00821637" w:rsidRPr="002D5BA1">
              <w:rPr>
                <w:rFonts w:ascii="Arial" w:hAnsi="Arial" w:cs="Arial"/>
                <w:smallCaps/>
              </w:rPr>
              <w:t>Olano</w:t>
            </w:r>
            <w:r w:rsidR="00821637" w:rsidRPr="008C5CDB">
              <w:rPr>
                <w:rFonts w:ascii="Arial" w:hAnsi="Arial" w:cs="Arial"/>
              </w:rPr>
              <w:t xml:space="preserve"> </w:t>
            </w:r>
            <w:r w:rsidR="00821637" w:rsidRPr="008C5CDB">
              <w:rPr>
                <w:rFonts w:ascii="Arial" w:hAnsi="Arial" w:cs="Arial"/>
                <w:i/>
              </w:rPr>
              <w:t>et al</w:t>
            </w:r>
            <w:r w:rsidR="00651C3D">
              <w:rPr>
                <w:rFonts w:ascii="Arial" w:hAnsi="Arial" w:cs="Arial"/>
              </w:rPr>
              <w:t>., 2007</w:t>
            </w:r>
            <w:r w:rsidR="00821637" w:rsidRPr="008C5CDB">
              <w:rPr>
                <w:rFonts w:ascii="Arial" w:hAnsi="Arial" w:cs="Arial"/>
              </w:rPr>
              <w:t xml:space="preserve">; </w:t>
            </w:r>
            <w:r w:rsidRPr="002D5BA1">
              <w:rPr>
                <w:rFonts w:ascii="Arial" w:hAnsi="Arial" w:cs="Arial"/>
                <w:smallCaps/>
              </w:rPr>
              <w:t>Tejado &amp; Potes</w:t>
            </w:r>
            <w:r w:rsidRPr="008C5CDB">
              <w:rPr>
                <w:rFonts w:ascii="Arial" w:hAnsi="Arial" w:cs="Arial"/>
              </w:rPr>
              <w:t>, 2014</w:t>
            </w:r>
            <w:r w:rsidR="00821637" w:rsidRPr="008C5CDB">
              <w:rPr>
                <w:rFonts w:ascii="Arial" w:hAnsi="Arial" w:cs="Arial"/>
              </w:rPr>
              <w:t>;</w:t>
            </w:r>
            <w:r w:rsidR="006749A7" w:rsidRPr="008C5CDB">
              <w:rPr>
                <w:rFonts w:ascii="Arial" w:hAnsi="Arial" w:cs="Arial"/>
              </w:rPr>
              <w:t xml:space="preserve"> </w:t>
            </w:r>
            <w:r w:rsidR="006749A7" w:rsidRPr="002D5BA1">
              <w:rPr>
                <w:rFonts w:ascii="Arial" w:hAnsi="Arial" w:cs="Arial"/>
                <w:smallCaps/>
              </w:rPr>
              <w:t>Cabido</w:t>
            </w:r>
            <w:r w:rsidR="006749A7" w:rsidRPr="008C5CDB">
              <w:rPr>
                <w:rFonts w:ascii="Arial" w:hAnsi="Arial" w:cs="Arial"/>
              </w:rPr>
              <w:t xml:space="preserve"> </w:t>
            </w:r>
            <w:r w:rsidR="006749A7" w:rsidRPr="002D5BA1">
              <w:rPr>
                <w:rFonts w:ascii="Arial" w:hAnsi="Arial" w:cs="Arial"/>
              </w:rPr>
              <w:t>et al</w:t>
            </w:r>
            <w:r w:rsidR="006749A7" w:rsidRPr="008C5CDB">
              <w:rPr>
                <w:rFonts w:ascii="Arial" w:hAnsi="Arial" w:cs="Arial"/>
              </w:rPr>
              <w:t>., 2019</w:t>
            </w:r>
            <w:r w:rsidRPr="008C5CDB">
              <w:rPr>
                <w:rFonts w:ascii="Arial" w:hAnsi="Arial" w:cs="Arial"/>
              </w:rPr>
              <w:t>)</w:t>
            </w:r>
            <w:r w:rsidR="00821637" w:rsidRPr="008C5CDB">
              <w:rPr>
                <w:rFonts w:ascii="Arial" w:hAnsi="Arial" w:cs="Arial"/>
              </w:rPr>
              <w:t xml:space="preserve">, </w:t>
            </w:r>
            <w:r w:rsidR="00806951" w:rsidRPr="008C5CDB">
              <w:rPr>
                <w:rFonts w:ascii="Arial" w:hAnsi="Arial" w:cs="Arial"/>
              </w:rPr>
              <w:t>incluidos los realizados en</w:t>
            </w:r>
            <w:r w:rsidR="00821637" w:rsidRPr="008C5CDB">
              <w:rPr>
                <w:rFonts w:ascii="Arial" w:hAnsi="Arial" w:cs="Arial"/>
              </w:rPr>
              <w:t xml:space="preserve"> espacios protegidos (</w:t>
            </w:r>
            <w:proofErr w:type="spellStart"/>
            <w:r w:rsidR="00821637" w:rsidRPr="002D5BA1">
              <w:rPr>
                <w:rFonts w:ascii="Arial" w:hAnsi="Arial" w:cs="Arial"/>
                <w:smallCaps/>
              </w:rPr>
              <w:t>Onrubia</w:t>
            </w:r>
            <w:proofErr w:type="spellEnd"/>
            <w:r w:rsidR="00821637" w:rsidRPr="008C5CDB">
              <w:rPr>
                <w:rFonts w:ascii="Arial" w:hAnsi="Arial" w:cs="Arial"/>
              </w:rPr>
              <w:t xml:space="preserve"> </w:t>
            </w:r>
            <w:r w:rsidR="00821637" w:rsidRPr="008C5CDB">
              <w:rPr>
                <w:rFonts w:ascii="Arial" w:hAnsi="Arial" w:cs="Arial"/>
                <w:i/>
              </w:rPr>
              <w:t>et al</w:t>
            </w:r>
            <w:r w:rsidR="00821637" w:rsidRPr="008C5CDB">
              <w:rPr>
                <w:rFonts w:ascii="Arial" w:hAnsi="Arial" w:cs="Arial"/>
              </w:rPr>
              <w:t>., 2003)</w:t>
            </w:r>
            <w:r w:rsidRPr="008C5CDB">
              <w:rPr>
                <w:rFonts w:ascii="Arial" w:hAnsi="Arial" w:cs="Arial"/>
              </w:rPr>
              <w:t xml:space="preserve">. Su detección ha sido siempre </w:t>
            </w:r>
            <w:r w:rsidR="00806951" w:rsidRPr="008C5CDB">
              <w:rPr>
                <w:rFonts w:ascii="Arial" w:hAnsi="Arial" w:cs="Arial"/>
              </w:rPr>
              <w:t>puntual</w:t>
            </w:r>
            <w:r w:rsidRPr="008C5CDB">
              <w:rPr>
                <w:rFonts w:ascii="Arial" w:hAnsi="Arial" w:cs="Arial"/>
              </w:rPr>
              <w:t>, a partir de un número muy bajo de individuos (un grupo de larvas, algún metamorfoseado o adulto)</w:t>
            </w:r>
            <w:r w:rsidR="00963FC3" w:rsidRPr="008C5CDB">
              <w:rPr>
                <w:rFonts w:ascii="Arial" w:hAnsi="Arial" w:cs="Arial"/>
              </w:rPr>
              <w:t xml:space="preserve"> (</w:t>
            </w:r>
            <w:r w:rsidR="00963FC3" w:rsidRPr="002D5BA1">
              <w:rPr>
                <w:rFonts w:ascii="Arial" w:hAnsi="Arial" w:cs="Arial"/>
                <w:smallCaps/>
              </w:rPr>
              <w:t>Crespo-</w:t>
            </w:r>
            <w:r w:rsidR="007626E3" w:rsidRPr="002D5BA1">
              <w:rPr>
                <w:rFonts w:ascii="Arial" w:hAnsi="Arial" w:cs="Arial"/>
                <w:smallCaps/>
              </w:rPr>
              <w:t>Diaz</w:t>
            </w:r>
            <w:r w:rsidR="007626E3" w:rsidRPr="008C5CDB">
              <w:rPr>
                <w:rFonts w:ascii="Arial" w:hAnsi="Arial" w:cs="Arial"/>
              </w:rPr>
              <w:t xml:space="preserve">, </w:t>
            </w:r>
            <w:r w:rsidR="00963FC3" w:rsidRPr="008C5CDB">
              <w:rPr>
                <w:rFonts w:ascii="Arial" w:hAnsi="Arial" w:cs="Arial"/>
              </w:rPr>
              <w:t>2008</w:t>
            </w:r>
            <w:r w:rsidR="002D5BA1">
              <w:rPr>
                <w:rFonts w:ascii="Arial" w:hAnsi="Arial" w:cs="Arial"/>
              </w:rPr>
              <w:t xml:space="preserve">; </w:t>
            </w:r>
            <w:r w:rsidR="002D5BA1" w:rsidRPr="002D5BA1">
              <w:rPr>
                <w:rFonts w:ascii="Arial" w:hAnsi="Arial" w:cs="Arial"/>
                <w:smallCaps/>
              </w:rPr>
              <w:t>Tejado &amp; Potes</w:t>
            </w:r>
            <w:r w:rsidR="002D5BA1">
              <w:rPr>
                <w:rFonts w:ascii="Arial" w:hAnsi="Arial" w:cs="Arial"/>
              </w:rPr>
              <w:t>, 2016</w:t>
            </w:r>
            <w:r w:rsidR="00963FC3" w:rsidRPr="008C5CDB">
              <w:rPr>
                <w:rFonts w:ascii="Arial" w:hAnsi="Arial" w:cs="Arial"/>
              </w:rPr>
              <w:t>)</w:t>
            </w:r>
            <w:r w:rsidRPr="008C5CDB">
              <w:rPr>
                <w:rFonts w:ascii="Arial" w:hAnsi="Arial" w:cs="Arial"/>
              </w:rPr>
              <w:t xml:space="preserve">. Estas observaciones pueden considerarse significativas </w:t>
            </w:r>
            <w:r w:rsidR="00806951" w:rsidRPr="008C5CDB">
              <w:rPr>
                <w:rFonts w:ascii="Arial" w:hAnsi="Arial" w:cs="Arial"/>
              </w:rPr>
              <w:t xml:space="preserve">en cuanto que podrían </w:t>
            </w:r>
            <w:r w:rsidRPr="008C5CDB">
              <w:rPr>
                <w:rFonts w:ascii="Arial" w:hAnsi="Arial" w:cs="Arial"/>
              </w:rPr>
              <w:t xml:space="preserve">indicar que la especie se </w:t>
            </w:r>
            <w:r w:rsidR="00806951" w:rsidRPr="008C5CDB">
              <w:rPr>
                <w:rFonts w:ascii="Arial" w:hAnsi="Arial" w:cs="Arial"/>
              </w:rPr>
              <w:t xml:space="preserve">ha mantenido </w:t>
            </w:r>
            <w:r w:rsidRPr="008C5CDB">
              <w:rPr>
                <w:rFonts w:ascii="Arial" w:hAnsi="Arial" w:cs="Arial"/>
              </w:rPr>
              <w:t>en la CAPV</w:t>
            </w:r>
            <w:r w:rsidR="00806951" w:rsidRPr="008C5CDB">
              <w:rPr>
                <w:rFonts w:ascii="Arial" w:hAnsi="Arial" w:cs="Arial"/>
              </w:rPr>
              <w:t xml:space="preserve">, pero </w:t>
            </w:r>
            <w:r w:rsidRPr="008C5CDB">
              <w:rPr>
                <w:rFonts w:ascii="Arial" w:hAnsi="Arial" w:cs="Arial"/>
              </w:rPr>
              <w:t>en una situación muy precaria</w:t>
            </w:r>
            <w:r w:rsidR="00806951" w:rsidRPr="008C5CDB">
              <w:rPr>
                <w:rFonts w:ascii="Arial" w:hAnsi="Arial" w:cs="Arial"/>
              </w:rPr>
              <w:t>, en los últimos decenios, quedando aislada en la actualidad, posiblemente en un único enclave</w:t>
            </w:r>
            <w:r w:rsidRPr="008C5CDB">
              <w:rPr>
                <w:rFonts w:ascii="Arial" w:hAnsi="Arial" w:cs="Arial"/>
              </w:rPr>
              <w:t xml:space="preserve">. </w:t>
            </w:r>
            <w:r w:rsidR="00806951" w:rsidRPr="008C5CDB">
              <w:rPr>
                <w:rFonts w:ascii="Arial" w:hAnsi="Arial" w:cs="Arial"/>
              </w:rPr>
              <w:t>Parece</w:t>
            </w:r>
            <w:r w:rsidRPr="008C5CDB">
              <w:rPr>
                <w:rFonts w:ascii="Arial" w:hAnsi="Arial" w:cs="Arial"/>
              </w:rPr>
              <w:t xml:space="preserve"> ha</w:t>
            </w:r>
            <w:r w:rsidR="00806951" w:rsidRPr="008C5CDB">
              <w:rPr>
                <w:rFonts w:ascii="Arial" w:hAnsi="Arial" w:cs="Arial"/>
              </w:rPr>
              <w:t>ber</w:t>
            </w:r>
            <w:r w:rsidRPr="008C5CDB">
              <w:rPr>
                <w:rFonts w:ascii="Arial" w:hAnsi="Arial" w:cs="Arial"/>
              </w:rPr>
              <w:t xml:space="preserve"> desaparecido de algunos enclaves donde </w:t>
            </w:r>
            <w:r w:rsidR="00806951" w:rsidRPr="008C5CDB">
              <w:rPr>
                <w:rFonts w:ascii="Arial" w:hAnsi="Arial" w:cs="Arial"/>
              </w:rPr>
              <w:t xml:space="preserve">anteriormente </w:t>
            </w:r>
            <w:r w:rsidRPr="008C5CDB">
              <w:rPr>
                <w:rFonts w:ascii="Arial" w:hAnsi="Arial" w:cs="Arial"/>
              </w:rPr>
              <w:t>fue avistada</w:t>
            </w:r>
            <w:r w:rsidR="008C5CDB" w:rsidRPr="008C5CDB">
              <w:rPr>
                <w:rFonts w:ascii="Arial" w:hAnsi="Arial" w:cs="Arial"/>
              </w:rPr>
              <w:t>.</w:t>
            </w:r>
            <w:r w:rsidRPr="008C5CDB">
              <w:rPr>
                <w:rFonts w:ascii="Arial" w:hAnsi="Arial" w:cs="Arial"/>
              </w:rPr>
              <w:t xml:space="preserve"> En este tiempo</w:t>
            </w:r>
            <w:r w:rsidR="008C5CDB" w:rsidRPr="008C5CDB">
              <w:rPr>
                <w:rFonts w:ascii="Arial" w:hAnsi="Arial" w:cs="Arial"/>
              </w:rPr>
              <w:t>,</w:t>
            </w:r>
            <w:r w:rsidRPr="008C5CDB">
              <w:rPr>
                <w:rFonts w:ascii="Arial" w:hAnsi="Arial" w:cs="Arial"/>
              </w:rPr>
              <w:t xml:space="preserve"> la destrucción del hábitat potencial ha sido patente, </w:t>
            </w:r>
            <w:r w:rsidR="00806951" w:rsidRPr="008C5CDB">
              <w:rPr>
                <w:rFonts w:ascii="Arial" w:hAnsi="Arial" w:cs="Arial"/>
              </w:rPr>
              <w:t xml:space="preserve">contribuyendo </w:t>
            </w:r>
            <w:r w:rsidRPr="008C5CDB">
              <w:rPr>
                <w:rFonts w:ascii="Arial" w:hAnsi="Arial" w:cs="Arial"/>
              </w:rPr>
              <w:t>al aislamiento de pequeños grupos de individuos en humedales desconectados entre sí</w:t>
            </w:r>
            <w:r w:rsidR="00F13B37" w:rsidRPr="008C5CDB">
              <w:rPr>
                <w:rFonts w:ascii="Arial" w:hAnsi="Arial" w:cs="Arial"/>
              </w:rPr>
              <w:t>. Aun así,</w:t>
            </w:r>
            <w:r w:rsidRPr="008C5CDB">
              <w:rPr>
                <w:rFonts w:ascii="Arial" w:hAnsi="Arial" w:cs="Arial"/>
              </w:rPr>
              <w:t xml:space="preserve"> también debe tenerse en cuenta que nos encontramos en uno de los bordes septentrionales de distribución ibérica de la especie, y que su patrón de presencia distributiva ha debido adaptarse desde tiempo atrás a un esquema de subsistencia en un medio menos favorable que al sur del Ebro.</w:t>
            </w:r>
          </w:p>
          <w:p w14:paraId="06B0ED68" w14:textId="2C163975" w:rsidR="002D5BA1" w:rsidRPr="008C5CDB" w:rsidRDefault="002D5BA1" w:rsidP="008C5CDB">
            <w:pPr>
              <w:spacing w:line="360" w:lineRule="auto"/>
              <w:jc w:val="both"/>
              <w:rPr>
                <w:rFonts w:ascii="Arial" w:hAnsi="Arial" w:cs="Arial"/>
              </w:rPr>
            </w:pPr>
          </w:p>
        </w:tc>
      </w:tr>
      <w:tr w:rsidR="003E2C9F" w:rsidRPr="008C5CDB" w14:paraId="2F1B173E" w14:textId="77777777" w:rsidTr="003C63B6">
        <w:tc>
          <w:tcPr>
            <w:tcW w:w="2518" w:type="dxa"/>
            <w:shd w:val="clear" w:color="auto" w:fill="BFBFBF" w:themeFill="background1" w:themeFillShade="BF"/>
          </w:tcPr>
          <w:p w14:paraId="11F5CF8E" w14:textId="77777777" w:rsidR="008C5CDB" w:rsidRPr="008C5CDB" w:rsidRDefault="008C5CDB" w:rsidP="008C3364">
            <w:pPr>
              <w:spacing w:line="360" w:lineRule="auto"/>
              <w:jc w:val="center"/>
              <w:rPr>
                <w:rFonts w:ascii="Arial" w:hAnsi="Arial" w:cs="Arial"/>
                <w:b/>
              </w:rPr>
            </w:pPr>
          </w:p>
          <w:p w14:paraId="5772CE0A" w14:textId="77777777" w:rsidR="003E2C9F" w:rsidRPr="008C5CDB" w:rsidRDefault="009A6413" w:rsidP="008C3364">
            <w:pPr>
              <w:spacing w:line="360" w:lineRule="auto"/>
              <w:jc w:val="center"/>
              <w:rPr>
                <w:rFonts w:ascii="Arial" w:hAnsi="Arial" w:cs="Arial"/>
                <w:b/>
              </w:rPr>
            </w:pPr>
            <w:r w:rsidRPr="008C5CDB">
              <w:rPr>
                <w:rFonts w:ascii="Arial" w:hAnsi="Arial" w:cs="Arial"/>
                <w:b/>
              </w:rPr>
              <w:t>Descripción del hábitat</w:t>
            </w:r>
          </w:p>
        </w:tc>
        <w:tc>
          <w:tcPr>
            <w:tcW w:w="6055" w:type="dxa"/>
          </w:tcPr>
          <w:p w14:paraId="6C955EB4" w14:textId="77777777" w:rsidR="008C5CDB" w:rsidRPr="008C5CDB" w:rsidRDefault="008C5CDB" w:rsidP="00963FC3">
            <w:pPr>
              <w:spacing w:line="360" w:lineRule="auto"/>
              <w:jc w:val="both"/>
              <w:rPr>
                <w:rFonts w:ascii="Arial" w:hAnsi="Arial" w:cs="Arial"/>
                <w:lang w:eastAsia="es-ES"/>
              </w:rPr>
            </w:pPr>
          </w:p>
          <w:p w14:paraId="395F0C69" w14:textId="4A940FDF" w:rsidR="003E2C9F" w:rsidRDefault="00F02E87" w:rsidP="00963FC3">
            <w:pPr>
              <w:spacing w:line="360" w:lineRule="auto"/>
              <w:jc w:val="both"/>
              <w:rPr>
                <w:rFonts w:ascii="Arial" w:hAnsi="Arial" w:cs="Arial"/>
                <w:lang w:eastAsia="es-ES"/>
              </w:rPr>
            </w:pPr>
            <w:r w:rsidRPr="008C5CDB">
              <w:rPr>
                <w:rFonts w:ascii="Arial" w:hAnsi="Arial" w:cs="Arial"/>
                <w:lang w:eastAsia="es-ES"/>
              </w:rPr>
              <w:t>Utiliza un hábitat variado, supera</w:t>
            </w:r>
            <w:r w:rsidR="009D4C7C" w:rsidRPr="008C5CDB">
              <w:rPr>
                <w:rFonts w:ascii="Arial" w:hAnsi="Arial" w:cs="Arial"/>
                <w:lang w:eastAsia="es-ES"/>
              </w:rPr>
              <w:t>ndo</w:t>
            </w:r>
            <w:r w:rsidRPr="008C5CDB">
              <w:rPr>
                <w:rFonts w:ascii="Arial" w:hAnsi="Arial" w:cs="Arial"/>
                <w:lang w:eastAsia="es-ES"/>
              </w:rPr>
              <w:t xml:space="preserve"> los 1.700 m de altitud en la </w:t>
            </w:r>
            <w:proofErr w:type="spellStart"/>
            <w:r w:rsidRPr="008C5CDB">
              <w:rPr>
                <w:rFonts w:ascii="Arial" w:hAnsi="Arial" w:cs="Arial"/>
                <w:lang w:eastAsia="es-ES"/>
              </w:rPr>
              <w:t>submeseta</w:t>
            </w:r>
            <w:proofErr w:type="spellEnd"/>
            <w:r w:rsidRPr="008C5CDB">
              <w:rPr>
                <w:rFonts w:ascii="Arial" w:hAnsi="Arial" w:cs="Arial"/>
                <w:lang w:eastAsia="es-ES"/>
              </w:rPr>
              <w:t xml:space="preserve"> norte</w:t>
            </w:r>
            <w:r w:rsidR="00532C15" w:rsidRPr="008C5CDB">
              <w:rPr>
                <w:rFonts w:ascii="Arial" w:hAnsi="Arial" w:cs="Arial"/>
                <w:lang w:eastAsia="es-ES"/>
              </w:rPr>
              <w:t xml:space="preserve"> (</w:t>
            </w:r>
            <w:r w:rsidR="00532C15" w:rsidRPr="002D5BA1">
              <w:rPr>
                <w:rFonts w:ascii="Arial" w:hAnsi="Arial" w:cs="Arial"/>
                <w:smallCaps/>
                <w:color w:val="000000"/>
                <w:shd w:val="clear" w:color="auto" w:fill="FFFFFF"/>
              </w:rPr>
              <w:t>Cejudo</w:t>
            </w:r>
            <w:r w:rsidR="00532C15" w:rsidRPr="008C5CDB">
              <w:rPr>
                <w:rFonts w:ascii="Arial" w:hAnsi="Arial" w:cs="Arial"/>
                <w:color w:val="000000"/>
                <w:shd w:val="clear" w:color="auto" w:fill="FFFFFF"/>
              </w:rPr>
              <w:t>, 1990</w:t>
            </w:r>
            <w:r w:rsidR="00532C15" w:rsidRPr="008C5CDB">
              <w:rPr>
                <w:rFonts w:ascii="Arial" w:hAnsi="Arial" w:cs="Arial"/>
                <w:color w:val="000000"/>
                <w:sz w:val="20"/>
                <w:szCs w:val="20"/>
                <w:shd w:val="clear" w:color="auto" w:fill="FFFFFF"/>
              </w:rPr>
              <w:t>)</w:t>
            </w:r>
            <w:r w:rsidRPr="008C5CDB">
              <w:rPr>
                <w:rFonts w:ascii="Arial" w:hAnsi="Arial" w:cs="Arial"/>
                <w:lang w:eastAsia="es-ES"/>
              </w:rPr>
              <w:t>. Prefiere los sustratos arenosos y blandos, tanto calcáreos como silíceos</w:t>
            </w:r>
            <w:r w:rsidR="00963FC3" w:rsidRPr="008C5CDB">
              <w:rPr>
                <w:rFonts w:ascii="Arial" w:hAnsi="Arial" w:cs="Arial"/>
                <w:lang w:eastAsia="es-ES"/>
              </w:rPr>
              <w:t xml:space="preserve"> (</w:t>
            </w:r>
            <w:r w:rsidR="00963FC3" w:rsidRPr="002D5BA1">
              <w:rPr>
                <w:rFonts w:ascii="Arial" w:hAnsi="Arial" w:cs="Arial"/>
                <w:smallCaps/>
                <w:lang w:eastAsia="es-ES"/>
              </w:rPr>
              <w:t>García-París</w:t>
            </w:r>
            <w:r w:rsidR="00963FC3" w:rsidRPr="008C5CDB">
              <w:rPr>
                <w:rFonts w:ascii="Arial" w:hAnsi="Arial" w:cs="Arial"/>
                <w:lang w:eastAsia="es-ES"/>
              </w:rPr>
              <w:t xml:space="preserve"> </w:t>
            </w:r>
            <w:r w:rsidR="00963FC3" w:rsidRPr="002D5BA1">
              <w:rPr>
                <w:rFonts w:ascii="Arial" w:hAnsi="Arial" w:cs="Arial"/>
                <w:i/>
                <w:lang w:eastAsia="es-ES"/>
              </w:rPr>
              <w:t>et al</w:t>
            </w:r>
            <w:r w:rsidR="00963FC3" w:rsidRPr="008C5CDB">
              <w:rPr>
                <w:rFonts w:ascii="Arial" w:hAnsi="Arial" w:cs="Arial"/>
                <w:lang w:eastAsia="es-ES"/>
              </w:rPr>
              <w:t>., 2004)</w:t>
            </w:r>
            <w:r w:rsidRPr="008C5CDB">
              <w:rPr>
                <w:rFonts w:ascii="Arial" w:hAnsi="Arial" w:cs="Arial"/>
                <w:lang w:eastAsia="es-ES"/>
              </w:rPr>
              <w:t>. Vive en encinares adehesados, pinares, dunas y arenales costeros, campos de cultivo, vegas, lagunas y embalses</w:t>
            </w:r>
            <w:r w:rsidR="00963FC3" w:rsidRPr="008C5CDB">
              <w:rPr>
                <w:rFonts w:ascii="Arial" w:hAnsi="Arial" w:cs="Arial"/>
                <w:lang w:eastAsia="es-ES"/>
              </w:rPr>
              <w:t xml:space="preserve"> (</w:t>
            </w:r>
            <w:r w:rsidR="00963FC3" w:rsidRPr="002D5BA1">
              <w:rPr>
                <w:rFonts w:ascii="Arial" w:hAnsi="Arial" w:cs="Arial"/>
                <w:smallCaps/>
                <w:lang w:eastAsia="es-ES"/>
              </w:rPr>
              <w:t>García-París</w:t>
            </w:r>
            <w:r w:rsidR="00963FC3" w:rsidRPr="008C5CDB">
              <w:rPr>
                <w:rFonts w:ascii="Arial" w:hAnsi="Arial" w:cs="Arial"/>
                <w:lang w:eastAsia="es-ES"/>
              </w:rPr>
              <w:t xml:space="preserve"> </w:t>
            </w:r>
            <w:r w:rsidR="00963FC3" w:rsidRPr="002D5BA1">
              <w:rPr>
                <w:rFonts w:ascii="Arial" w:hAnsi="Arial" w:cs="Arial"/>
                <w:i/>
                <w:lang w:eastAsia="es-ES"/>
              </w:rPr>
              <w:t>et al</w:t>
            </w:r>
            <w:r w:rsidR="00963FC3" w:rsidRPr="008C5CDB">
              <w:rPr>
                <w:rFonts w:ascii="Arial" w:hAnsi="Arial" w:cs="Arial"/>
                <w:lang w:eastAsia="es-ES"/>
              </w:rPr>
              <w:t>., 2004)</w:t>
            </w:r>
            <w:r w:rsidRPr="008C5CDB">
              <w:rPr>
                <w:rFonts w:ascii="Arial" w:hAnsi="Arial" w:cs="Arial"/>
                <w:lang w:eastAsia="es-ES"/>
              </w:rPr>
              <w:t>. Admite las aguas salobres, se reproduce en remansos de pequeños cauces</w:t>
            </w:r>
            <w:r w:rsidR="009D4C7C" w:rsidRPr="008C5CDB">
              <w:rPr>
                <w:rFonts w:ascii="Arial" w:hAnsi="Arial" w:cs="Arial"/>
                <w:lang w:eastAsia="es-ES"/>
              </w:rPr>
              <w:t xml:space="preserve"> estacionales</w:t>
            </w:r>
            <w:r w:rsidRPr="008C5CDB">
              <w:rPr>
                <w:rFonts w:ascii="Arial" w:hAnsi="Arial" w:cs="Arial"/>
                <w:lang w:eastAsia="es-ES"/>
              </w:rPr>
              <w:t xml:space="preserve">, </w:t>
            </w:r>
            <w:r w:rsidR="009D4C7C" w:rsidRPr="008C5CDB">
              <w:rPr>
                <w:rFonts w:ascii="Arial" w:hAnsi="Arial" w:cs="Arial"/>
                <w:lang w:eastAsia="es-ES"/>
              </w:rPr>
              <w:t xml:space="preserve">y </w:t>
            </w:r>
            <w:r w:rsidRPr="008C5CDB">
              <w:rPr>
                <w:rFonts w:ascii="Arial" w:hAnsi="Arial" w:cs="Arial"/>
                <w:lang w:eastAsia="es-ES"/>
              </w:rPr>
              <w:t xml:space="preserve">principalmente en charcas permanentes o temporales de largo </w:t>
            </w:r>
            <w:proofErr w:type="spellStart"/>
            <w:r w:rsidRPr="008C5CDB">
              <w:rPr>
                <w:rFonts w:ascii="Arial" w:hAnsi="Arial" w:cs="Arial"/>
                <w:lang w:eastAsia="es-ES"/>
              </w:rPr>
              <w:t>hidroperiodo</w:t>
            </w:r>
            <w:proofErr w:type="spellEnd"/>
            <w:r w:rsidRPr="008C5CDB">
              <w:rPr>
                <w:rFonts w:ascii="Arial" w:hAnsi="Arial" w:cs="Arial"/>
                <w:lang w:eastAsia="es-ES"/>
              </w:rPr>
              <w:t>, que le permitan culminar su desarrollo larvario</w:t>
            </w:r>
            <w:r w:rsidR="00963FC3" w:rsidRPr="008C5CDB">
              <w:rPr>
                <w:rFonts w:ascii="Arial" w:hAnsi="Arial" w:cs="Arial"/>
                <w:lang w:eastAsia="es-ES"/>
              </w:rPr>
              <w:t>.</w:t>
            </w:r>
          </w:p>
          <w:p w14:paraId="49DC4C9B" w14:textId="49217525" w:rsidR="002D5BA1" w:rsidRDefault="002D5BA1" w:rsidP="00963FC3">
            <w:pPr>
              <w:spacing w:line="360" w:lineRule="auto"/>
              <w:jc w:val="both"/>
              <w:rPr>
                <w:rFonts w:ascii="Arial" w:hAnsi="Arial" w:cs="Arial"/>
                <w:lang w:eastAsia="es-ES"/>
              </w:rPr>
            </w:pPr>
            <w:r>
              <w:rPr>
                <w:rFonts w:ascii="Arial" w:hAnsi="Arial" w:cs="Arial"/>
                <w:lang w:eastAsia="es-ES"/>
              </w:rPr>
              <w:t xml:space="preserve">La única población conocida para la especie en el País Vasco se reproduce de forma puntual en la Laguna de </w:t>
            </w:r>
            <w:proofErr w:type="spellStart"/>
            <w:r>
              <w:rPr>
                <w:rFonts w:ascii="Arial" w:hAnsi="Arial" w:cs="Arial"/>
                <w:lang w:eastAsia="es-ES"/>
              </w:rPr>
              <w:t>Lacorzana</w:t>
            </w:r>
            <w:proofErr w:type="spellEnd"/>
            <w:r>
              <w:rPr>
                <w:rFonts w:ascii="Arial" w:hAnsi="Arial" w:cs="Arial"/>
                <w:lang w:eastAsia="es-ES"/>
              </w:rPr>
              <w:t xml:space="preserve">, </w:t>
            </w:r>
            <w:r w:rsidR="00DE5B89">
              <w:rPr>
                <w:rFonts w:ascii="Arial" w:hAnsi="Arial" w:cs="Arial"/>
                <w:lang w:eastAsia="es-ES"/>
              </w:rPr>
              <w:t>humedal</w:t>
            </w:r>
            <w:r>
              <w:rPr>
                <w:rFonts w:ascii="Arial" w:hAnsi="Arial" w:cs="Arial"/>
                <w:lang w:eastAsia="es-ES"/>
              </w:rPr>
              <w:t xml:space="preserve"> que viene siendo evaluado de forma ininterrumpida por URA </w:t>
            </w:r>
            <w:proofErr w:type="spellStart"/>
            <w:r>
              <w:rPr>
                <w:rFonts w:ascii="Arial" w:hAnsi="Arial" w:cs="Arial"/>
                <w:lang w:eastAsia="es-ES"/>
              </w:rPr>
              <w:t>agentzia</w:t>
            </w:r>
            <w:proofErr w:type="spellEnd"/>
            <w:r>
              <w:rPr>
                <w:rFonts w:ascii="Arial" w:hAnsi="Arial" w:cs="Arial"/>
                <w:lang w:eastAsia="es-ES"/>
              </w:rPr>
              <w:t xml:space="preserve"> (</w:t>
            </w:r>
            <w:r w:rsidR="009A42C9" w:rsidRPr="009A42C9">
              <w:rPr>
                <w:rFonts w:ascii="Arial" w:hAnsi="Arial" w:cs="Arial"/>
                <w:smallCaps/>
                <w:lang w:eastAsia="es-ES"/>
              </w:rPr>
              <w:t>Pérez</w:t>
            </w:r>
            <w:r w:rsidR="009A42C9">
              <w:rPr>
                <w:rFonts w:ascii="Arial" w:hAnsi="Arial" w:cs="Arial"/>
                <w:lang w:eastAsia="es-ES"/>
              </w:rPr>
              <w:t xml:space="preserve"> </w:t>
            </w:r>
            <w:r w:rsidR="009A42C9" w:rsidRPr="009A42C9">
              <w:rPr>
                <w:rFonts w:ascii="Arial" w:hAnsi="Arial" w:cs="Arial"/>
                <w:i/>
                <w:lang w:eastAsia="es-ES"/>
              </w:rPr>
              <w:t>et al</w:t>
            </w:r>
            <w:r w:rsidR="009A42C9">
              <w:rPr>
                <w:rFonts w:ascii="Arial" w:hAnsi="Arial" w:cs="Arial"/>
                <w:lang w:eastAsia="es-ES"/>
              </w:rPr>
              <w:t>., 2018).</w:t>
            </w:r>
          </w:p>
          <w:p w14:paraId="6A573863" w14:textId="1A5855B2" w:rsidR="00AA52D7" w:rsidRPr="008C5CDB" w:rsidRDefault="00AA52D7" w:rsidP="00963FC3">
            <w:pPr>
              <w:spacing w:line="360" w:lineRule="auto"/>
              <w:jc w:val="both"/>
              <w:rPr>
                <w:rFonts w:ascii="Arial" w:hAnsi="Arial" w:cs="Arial"/>
                <w:lang w:eastAsia="es-ES"/>
              </w:rPr>
            </w:pPr>
          </w:p>
        </w:tc>
      </w:tr>
      <w:tr w:rsidR="003E2C9F" w:rsidRPr="008C5CDB" w14:paraId="316B4D72" w14:textId="77777777" w:rsidTr="003C63B6">
        <w:tc>
          <w:tcPr>
            <w:tcW w:w="2518" w:type="dxa"/>
            <w:shd w:val="clear" w:color="auto" w:fill="BFBFBF" w:themeFill="background1" w:themeFillShade="BF"/>
          </w:tcPr>
          <w:p w14:paraId="1E283389" w14:textId="77777777" w:rsidR="008C5CDB" w:rsidRPr="008C5CDB" w:rsidRDefault="008C5CDB" w:rsidP="008C3364">
            <w:pPr>
              <w:spacing w:line="360" w:lineRule="auto"/>
              <w:jc w:val="center"/>
              <w:rPr>
                <w:rFonts w:ascii="Arial" w:hAnsi="Arial" w:cs="Arial"/>
                <w:b/>
              </w:rPr>
            </w:pPr>
          </w:p>
          <w:p w14:paraId="3D5760DE" w14:textId="77777777" w:rsidR="003E2C9F" w:rsidRPr="008C5CDB" w:rsidRDefault="009A6413" w:rsidP="008C3364">
            <w:pPr>
              <w:spacing w:line="360" w:lineRule="auto"/>
              <w:jc w:val="center"/>
              <w:rPr>
                <w:rFonts w:ascii="Arial" w:hAnsi="Arial" w:cs="Arial"/>
                <w:b/>
              </w:rPr>
            </w:pPr>
            <w:r w:rsidRPr="008C5CDB">
              <w:rPr>
                <w:rFonts w:ascii="Arial" w:hAnsi="Arial" w:cs="Arial"/>
                <w:b/>
              </w:rPr>
              <w:t>Biología y ecología de la especie</w:t>
            </w:r>
          </w:p>
        </w:tc>
        <w:tc>
          <w:tcPr>
            <w:tcW w:w="6055" w:type="dxa"/>
          </w:tcPr>
          <w:p w14:paraId="5FD88F14" w14:textId="77777777" w:rsidR="008C5CDB" w:rsidRPr="008C5CDB" w:rsidRDefault="008C5CDB" w:rsidP="00821637">
            <w:pPr>
              <w:spacing w:line="360" w:lineRule="auto"/>
              <w:jc w:val="both"/>
              <w:rPr>
                <w:rFonts w:ascii="Arial" w:hAnsi="Arial" w:cs="Arial"/>
                <w:color w:val="000000"/>
                <w:shd w:val="clear" w:color="auto" w:fill="FFFFFF"/>
              </w:rPr>
            </w:pPr>
          </w:p>
          <w:p w14:paraId="074DC40C" w14:textId="77777777" w:rsidR="008C5CDB" w:rsidRPr="008C5CDB" w:rsidRDefault="005E147A" w:rsidP="00821637">
            <w:pPr>
              <w:spacing w:line="360" w:lineRule="auto"/>
              <w:jc w:val="both"/>
              <w:rPr>
                <w:rFonts w:ascii="Arial" w:hAnsi="Arial" w:cs="Arial"/>
                <w:color w:val="000000"/>
                <w:shd w:val="clear" w:color="auto" w:fill="FFFFFF"/>
              </w:rPr>
            </w:pPr>
            <w:r w:rsidRPr="008C5CDB">
              <w:rPr>
                <w:rFonts w:ascii="Arial" w:hAnsi="Arial" w:cs="Arial"/>
                <w:color w:val="000000"/>
                <w:shd w:val="clear" w:color="auto" w:fill="FFFFFF"/>
              </w:rPr>
              <w:t xml:space="preserve">La estación reproductora en el Alto Ebro tiene lugar entre los meses de marzo y mayo. </w:t>
            </w:r>
            <w:r w:rsidR="00BE4858" w:rsidRPr="008C5CDB">
              <w:rPr>
                <w:rFonts w:ascii="Arial" w:hAnsi="Arial" w:cs="Arial"/>
                <w:color w:val="000000"/>
                <w:shd w:val="clear" w:color="auto" w:fill="FFFFFF"/>
              </w:rPr>
              <w:t>Los machos acuden antes a las charcas, desde donde cantan sumergidos para atraer a las hembras</w:t>
            </w:r>
            <w:r w:rsidR="00C55D4B" w:rsidRPr="008C5CDB">
              <w:rPr>
                <w:rFonts w:ascii="Arial" w:hAnsi="Arial" w:cs="Arial"/>
                <w:color w:val="000000"/>
                <w:shd w:val="clear" w:color="auto" w:fill="FFFFFF"/>
              </w:rPr>
              <w:t xml:space="preserve"> (</w:t>
            </w:r>
            <w:proofErr w:type="spellStart"/>
            <w:r w:rsidR="00C55D4B" w:rsidRPr="009A42C9">
              <w:rPr>
                <w:rFonts w:ascii="Arial" w:hAnsi="Arial" w:cs="Arial"/>
                <w:smallCaps/>
                <w:color w:val="000000"/>
                <w:shd w:val="clear" w:color="auto" w:fill="FFFFFF"/>
              </w:rPr>
              <w:t>Lizana</w:t>
            </w:r>
            <w:proofErr w:type="spellEnd"/>
            <w:r w:rsidR="00C55D4B" w:rsidRPr="008C5CDB">
              <w:rPr>
                <w:rFonts w:ascii="Arial" w:hAnsi="Arial" w:cs="Arial"/>
                <w:color w:val="000000"/>
                <w:shd w:val="clear" w:color="auto" w:fill="FFFFFF"/>
              </w:rPr>
              <w:t xml:space="preserve"> </w:t>
            </w:r>
            <w:r w:rsidR="00C55D4B" w:rsidRPr="009A42C9">
              <w:rPr>
                <w:rFonts w:ascii="Arial" w:hAnsi="Arial" w:cs="Arial"/>
                <w:i/>
                <w:color w:val="000000"/>
                <w:shd w:val="clear" w:color="auto" w:fill="FFFFFF"/>
              </w:rPr>
              <w:t>et al</w:t>
            </w:r>
            <w:r w:rsidR="00C55D4B" w:rsidRPr="008C5CDB">
              <w:rPr>
                <w:rFonts w:ascii="Arial" w:hAnsi="Arial" w:cs="Arial"/>
                <w:color w:val="000000"/>
                <w:shd w:val="clear" w:color="auto" w:fill="FFFFFF"/>
              </w:rPr>
              <w:t>., 1994)</w:t>
            </w:r>
            <w:r w:rsidR="00BE4858" w:rsidRPr="008C5CDB">
              <w:rPr>
                <w:rFonts w:ascii="Arial" w:hAnsi="Arial" w:cs="Arial"/>
                <w:color w:val="000000"/>
                <w:shd w:val="clear" w:color="auto" w:fill="FFFFFF"/>
              </w:rPr>
              <w:t>. Los machos, más abundantes que las hembras durante la estación reproductora, pelean por conseguirlas</w:t>
            </w:r>
            <w:r w:rsidR="00C55D4B" w:rsidRPr="008C5CDB">
              <w:rPr>
                <w:rFonts w:ascii="Arial" w:hAnsi="Arial" w:cs="Arial"/>
                <w:color w:val="000000"/>
                <w:shd w:val="clear" w:color="auto" w:fill="FFFFFF"/>
              </w:rPr>
              <w:t xml:space="preserve"> (</w:t>
            </w:r>
            <w:proofErr w:type="spellStart"/>
            <w:r w:rsidR="00C55D4B" w:rsidRPr="009A42C9">
              <w:rPr>
                <w:rFonts w:ascii="Arial" w:hAnsi="Arial" w:cs="Arial"/>
                <w:smallCaps/>
                <w:color w:val="000000"/>
                <w:shd w:val="clear" w:color="auto" w:fill="FFFFFF"/>
              </w:rPr>
              <w:t>Lizana</w:t>
            </w:r>
            <w:proofErr w:type="spellEnd"/>
            <w:r w:rsidR="00C55D4B" w:rsidRPr="008C5CDB">
              <w:rPr>
                <w:rFonts w:ascii="Arial" w:hAnsi="Arial" w:cs="Arial"/>
                <w:color w:val="000000"/>
                <w:shd w:val="clear" w:color="auto" w:fill="FFFFFF"/>
              </w:rPr>
              <w:t xml:space="preserve"> </w:t>
            </w:r>
            <w:r w:rsidR="00C55D4B" w:rsidRPr="009A42C9">
              <w:rPr>
                <w:rFonts w:ascii="Arial" w:hAnsi="Arial" w:cs="Arial"/>
                <w:i/>
                <w:color w:val="000000"/>
                <w:shd w:val="clear" w:color="auto" w:fill="FFFFFF"/>
              </w:rPr>
              <w:t>et al</w:t>
            </w:r>
            <w:r w:rsidR="00C55D4B" w:rsidRPr="008C5CDB">
              <w:rPr>
                <w:rFonts w:ascii="Arial" w:hAnsi="Arial" w:cs="Arial"/>
                <w:color w:val="000000"/>
                <w:shd w:val="clear" w:color="auto" w:fill="FFFFFF"/>
              </w:rPr>
              <w:t>., 1994)</w:t>
            </w:r>
            <w:r w:rsidR="00BE4858" w:rsidRPr="008C5CDB">
              <w:rPr>
                <w:rFonts w:ascii="Arial" w:hAnsi="Arial" w:cs="Arial"/>
                <w:color w:val="000000"/>
                <w:shd w:val="clear" w:color="auto" w:fill="FFFFFF"/>
              </w:rPr>
              <w:t>. El amplexo es inguinal, y la puesta consiste en cordones gelatinosos que pueden albergar más de 3000 huevos</w:t>
            </w:r>
            <w:r w:rsidR="00C55D4B" w:rsidRPr="008C5CDB">
              <w:rPr>
                <w:rFonts w:ascii="Arial" w:hAnsi="Arial" w:cs="Arial"/>
                <w:color w:val="000000"/>
                <w:shd w:val="clear" w:color="auto" w:fill="FFFFFF"/>
              </w:rPr>
              <w:t xml:space="preserve"> (</w:t>
            </w:r>
            <w:proofErr w:type="spellStart"/>
            <w:r w:rsidR="00C55D4B" w:rsidRPr="009A42C9">
              <w:rPr>
                <w:rFonts w:ascii="Arial" w:hAnsi="Arial" w:cs="Arial"/>
                <w:smallCaps/>
                <w:color w:val="000000"/>
                <w:shd w:val="clear" w:color="auto" w:fill="FFFFFF"/>
              </w:rPr>
              <w:t>Lizana</w:t>
            </w:r>
            <w:proofErr w:type="spellEnd"/>
            <w:r w:rsidR="00C55D4B" w:rsidRPr="008C5CDB">
              <w:rPr>
                <w:rFonts w:ascii="Arial" w:hAnsi="Arial" w:cs="Arial"/>
                <w:color w:val="000000"/>
                <w:shd w:val="clear" w:color="auto" w:fill="FFFFFF"/>
              </w:rPr>
              <w:t xml:space="preserve"> </w:t>
            </w:r>
            <w:r w:rsidR="00C55D4B" w:rsidRPr="009A42C9">
              <w:rPr>
                <w:rFonts w:ascii="Arial" w:hAnsi="Arial" w:cs="Arial"/>
                <w:i/>
                <w:color w:val="000000"/>
                <w:shd w:val="clear" w:color="auto" w:fill="FFFFFF"/>
              </w:rPr>
              <w:t>et al</w:t>
            </w:r>
            <w:r w:rsidR="00C55D4B" w:rsidRPr="008C5CDB">
              <w:rPr>
                <w:rFonts w:ascii="Arial" w:hAnsi="Arial" w:cs="Arial"/>
                <w:color w:val="000000"/>
                <w:shd w:val="clear" w:color="auto" w:fill="FFFFFF"/>
              </w:rPr>
              <w:t>., 1994)</w:t>
            </w:r>
            <w:r w:rsidR="00BE4858" w:rsidRPr="008C5CDB">
              <w:rPr>
                <w:rFonts w:ascii="Arial" w:hAnsi="Arial" w:cs="Arial"/>
                <w:color w:val="000000"/>
                <w:shd w:val="clear" w:color="auto" w:fill="FFFFFF"/>
              </w:rPr>
              <w:t>. El desarrollo de las larvas, que alcanzan grandes tamaños, puede durar unos cuatro meses</w:t>
            </w:r>
            <w:r w:rsidR="00C55D4B" w:rsidRPr="008C5CDB">
              <w:rPr>
                <w:rFonts w:ascii="Arial" w:hAnsi="Arial" w:cs="Arial"/>
                <w:color w:val="000000"/>
                <w:shd w:val="clear" w:color="auto" w:fill="FFFFFF"/>
              </w:rPr>
              <w:t xml:space="preserve"> (</w:t>
            </w:r>
            <w:r w:rsidR="00C55D4B" w:rsidRPr="009A42C9">
              <w:rPr>
                <w:rFonts w:ascii="Arial" w:hAnsi="Arial" w:cs="Arial"/>
                <w:smallCaps/>
                <w:color w:val="000000"/>
                <w:shd w:val="clear" w:color="auto" w:fill="FFFFFF"/>
              </w:rPr>
              <w:t>Alvarez</w:t>
            </w:r>
            <w:r w:rsidR="00C55D4B" w:rsidRPr="008C5CDB">
              <w:rPr>
                <w:rFonts w:ascii="Arial" w:hAnsi="Arial" w:cs="Arial"/>
                <w:color w:val="000000"/>
                <w:shd w:val="clear" w:color="auto" w:fill="FFFFFF"/>
              </w:rPr>
              <w:t xml:space="preserve"> </w:t>
            </w:r>
            <w:r w:rsidR="00C55D4B" w:rsidRPr="009A42C9">
              <w:rPr>
                <w:rFonts w:ascii="Arial" w:hAnsi="Arial" w:cs="Arial"/>
                <w:i/>
                <w:color w:val="000000"/>
                <w:shd w:val="clear" w:color="auto" w:fill="FFFFFF"/>
              </w:rPr>
              <w:t>et al</w:t>
            </w:r>
            <w:r w:rsidR="00C55D4B" w:rsidRPr="008C5CDB">
              <w:rPr>
                <w:rFonts w:ascii="Arial" w:hAnsi="Arial" w:cs="Arial"/>
                <w:color w:val="000000"/>
                <w:shd w:val="clear" w:color="auto" w:fill="FFFFFF"/>
              </w:rPr>
              <w:t xml:space="preserve">., 1990; </w:t>
            </w:r>
            <w:proofErr w:type="spellStart"/>
            <w:r w:rsidR="00C55D4B" w:rsidRPr="009A42C9">
              <w:rPr>
                <w:rFonts w:ascii="Arial" w:hAnsi="Arial" w:cs="Arial"/>
                <w:smallCaps/>
                <w:color w:val="000000"/>
                <w:shd w:val="clear" w:color="auto" w:fill="FFFFFF"/>
              </w:rPr>
              <w:t>Lizana</w:t>
            </w:r>
            <w:proofErr w:type="spellEnd"/>
            <w:r w:rsidR="00C55D4B" w:rsidRPr="008C5CDB">
              <w:rPr>
                <w:rFonts w:ascii="Arial" w:hAnsi="Arial" w:cs="Arial"/>
                <w:color w:val="000000"/>
                <w:shd w:val="clear" w:color="auto" w:fill="FFFFFF"/>
              </w:rPr>
              <w:t xml:space="preserve"> </w:t>
            </w:r>
            <w:r w:rsidR="00C55D4B" w:rsidRPr="009A42C9">
              <w:rPr>
                <w:rFonts w:ascii="Arial" w:hAnsi="Arial" w:cs="Arial"/>
                <w:i/>
                <w:color w:val="000000"/>
                <w:shd w:val="clear" w:color="auto" w:fill="FFFFFF"/>
              </w:rPr>
              <w:t>et al</w:t>
            </w:r>
            <w:r w:rsidR="00C55D4B" w:rsidRPr="008C5CDB">
              <w:rPr>
                <w:rFonts w:ascii="Arial" w:hAnsi="Arial" w:cs="Arial"/>
                <w:color w:val="000000"/>
                <w:shd w:val="clear" w:color="auto" w:fill="FFFFFF"/>
              </w:rPr>
              <w:t>., 1994)</w:t>
            </w:r>
            <w:r w:rsidR="00BE4858" w:rsidRPr="008C5CDB">
              <w:rPr>
                <w:rFonts w:ascii="Arial" w:hAnsi="Arial" w:cs="Arial"/>
                <w:color w:val="000000"/>
                <w:shd w:val="clear" w:color="auto" w:fill="FFFFFF"/>
              </w:rPr>
              <w:t>, pero no toda la población metamorfosea en el</w:t>
            </w:r>
            <w:r w:rsidR="0037202F" w:rsidRPr="008C5CDB">
              <w:rPr>
                <w:rFonts w:ascii="Arial" w:hAnsi="Arial" w:cs="Arial"/>
                <w:color w:val="000000"/>
                <w:shd w:val="clear" w:color="auto" w:fill="FFFFFF"/>
              </w:rPr>
              <w:t xml:space="preserve"> </w:t>
            </w:r>
            <w:r w:rsidR="00BE4858" w:rsidRPr="008C5CDB">
              <w:rPr>
                <w:rFonts w:ascii="Arial" w:hAnsi="Arial" w:cs="Arial"/>
                <w:color w:val="000000"/>
                <w:shd w:val="clear" w:color="auto" w:fill="FFFFFF"/>
              </w:rPr>
              <w:t>año de reproducción, pudiendo una fracción de la misma pasar el invierno en el agua, para metamorfosear al año siguiente, produciendo juveniles de gran tamaño</w:t>
            </w:r>
            <w:r w:rsidR="00F4775E" w:rsidRPr="008C5CDB">
              <w:rPr>
                <w:rFonts w:ascii="Arial" w:hAnsi="Arial" w:cs="Arial"/>
                <w:color w:val="000000"/>
                <w:shd w:val="clear" w:color="auto" w:fill="FFFFFF"/>
              </w:rPr>
              <w:t xml:space="preserve"> (</w:t>
            </w:r>
            <w:proofErr w:type="spellStart"/>
            <w:r w:rsidR="00F7766F" w:rsidRPr="008C5CDB">
              <w:rPr>
                <w:rFonts w:ascii="Arial" w:hAnsi="Arial" w:cs="Arial"/>
                <w:color w:val="000000"/>
                <w:shd w:val="clear" w:color="auto" w:fill="FFFFFF"/>
              </w:rPr>
              <w:t>Gosá</w:t>
            </w:r>
            <w:proofErr w:type="spellEnd"/>
            <w:r w:rsidR="00F7766F" w:rsidRPr="008C5CDB">
              <w:rPr>
                <w:rFonts w:ascii="Arial" w:hAnsi="Arial" w:cs="Arial"/>
                <w:color w:val="000000"/>
                <w:shd w:val="clear" w:color="auto" w:fill="FFFFFF"/>
              </w:rPr>
              <w:t xml:space="preserve">, </w:t>
            </w:r>
            <w:proofErr w:type="spellStart"/>
            <w:r w:rsidR="00F7766F" w:rsidRPr="008C5CDB">
              <w:rPr>
                <w:rFonts w:ascii="Arial" w:hAnsi="Arial" w:cs="Arial"/>
                <w:color w:val="000000"/>
                <w:shd w:val="clear" w:color="auto" w:fill="FFFFFF"/>
              </w:rPr>
              <w:t>obs</w:t>
            </w:r>
            <w:proofErr w:type="spellEnd"/>
            <w:r w:rsidR="00F7766F" w:rsidRPr="008C5CDB">
              <w:rPr>
                <w:rFonts w:ascii="Arial" w:hAnsi="Arial" w:cs="Arial"/>
                <w:color w:val="000000"/>
                <w:shd w:val="clear" w:color="auto" w:fill="FFFFFF"/>
              </w:rPr>
              <w:t xml:space="preserve">. </w:t>
            </w:r>
            <w:proofErr w:type="spellStart"/>
            <w:r w:rsidR="00F7766F" w:rsidRPr="008C5CDB">
              <w:rPr>
                <w:rFonts w:ascii="Arial" w:hAnsi="Arial" w:cs="Arial"/>
                <w:color w:val="000000"/>
                <w:shd w:val="clear" w:color="auto" w:fill="FFFFFF"/>
              </w:rPr>
              <w:t>pers</w:t>
            </w:r>
            <w:proofErr w:type="spellEnd"/>
            <w:r w:rsidR="00F7766F" w:rsidRPr="008C5CDB">
              <w:rPr>
                <w:rFonts w:ascii="Arial" w:hAnsi="Arial" w:cs="Arial"/>
                <w:color w:val="000000"/>
                <w:shd w:val="clear" w:color="auto" w:fill="FFFFFF"/>
              </w:rPr>
              <w:t>.)</w:t>
            </w:r>
            <w:r w:rsidR="00BE4858" w:rsidRPr="008C5CDB">
              <w:rPr>
                <w:rFonts w:ascii="Arial" w:hAnsi="Arial" w:cs="Arial"/>
                <w:color w:val="000000"/>
                <w:shd w:val="clear" w:color="auto" w:fill="FFFFFF"/>
              </w:rPr>
              <w:t>, que superan largamente los 3 cm. Ambos sexos alcanzan la madurez sexual a los dos años, y la longevidad máxima registrada es de 12 años</w:t>
            </w:r>
            <w:r w:rsidR="004F1F95" w:rsidRPr="008C5CDB">
              <w:rPr>
                <w:rFonts w:ascii="Arial" w:hAnsi="Arial" w:cs="Arial"/>
                <w:color w:val="000000"/>
                <w:shd w:val="clear" w:color="auto" w:fill="FFFFFF"/>
              </w:rPr>
              <w:t xml:space="preserve"> (</w:t>
            </w:r>
            <w:r w:rsidR="004F1F95" w:rsidRPr="009A42C9">
              <w:rPr>
                <w:rFonts w:ascii="Arial" w:hAnsi="Arial" w:cs="Arial"/>
                <w:smallCaps/>
                <w:color w:val="000000"/>
                <w:shd w:val="clear" w:color="auto" w:fill="FFFFFF"/>
              </w:rPr>
              <w:t>Talavera</w:t>
            </w:r>
            <w:r w:rsidR="004F1F95" w:rsidRPr="008C5CDB">
              <w:rPr>
                <w:rFonts w:ascii="Arial" w:hAnsi="Arial" w:cs="Arial"/>
                <w:color w:val="000000"/>
                <w:shd w:val="clear" w:color="auto" w:fill="FFFFFF"/>
              </w:rPr>
              <w:t>, 1990)</w:t>
            </w:r>
            <w:r w:rsidR="00BE4858" w:rsidRPr="008C5CDB">
              <w:rPr>
                <w:rFonts w:ascii="Arial" w:hAnsi="Arial" w:cs="Arial"/>
                <w:color w:val="000000"/>
                <w:shd w:val="clear" w:color="auto" w:fill="FFFFFF"/>
              </w:rPr>
              <w:t xml:space="preserve">. </w:t>
            </w:r>
            <w:r w:rsidR="00E32C4B" w:rsidRPr="008C5CDB">
              <w:rPr>
                <w:rFonts w:ascii="Arial" w:hAnsi="Arial" w:cs="Arial"/>
                <w:color w:val="000000"/>
                <w:shd w:val="clear" w:color="auto" w:fill="FFFFFF"/>
              </w:rPr>
              <w:t xml:space="preserve">Una vez terminada la reproducción abandonan el agua y pasan el resto del ciclo de actividad en tierra, siendo difícilmente observables. </w:t>
            </w:r>
          </w:p>
          <w:p w14:paraId="1787C3B3" w14:textId="77777777" w:rsidR="008C5CDB" w:rsidRPr="008C5CDB" w:rsidRDefault="00E32C4B" w:rsidP="00821637">
            <w:pPr>
              <w:spacing w:line="360" w:lineRule="auto"/>
              <w:jc w:val="both"/>
              <w:rPr>
                <w:rFonts w:ascii="Arial" w:hAnsi="Arial" w:cs="Arial"/>
                <w:color w:val="000000"/>
                <w:shd w:val="clear" w:color="auto" w:fill="FFFFFF"/>
              </w:rPr>
            </w:pPr>
            <w:r w:rsidRPr="008C5CDB">
              <w:rPr>
                <w:rFonts w:ascii="Arial" w:hAnsi="Arial" w:cs="Arial"/>
                <w:color w:val="000000"/>
                <w:shd w:val="clear" w:color="auto" w:fill="FFFFFF"/>
              </w:rPr>
              <w:t>En periodo seco pueden enterrarse</w:t>
            </w:r>
            <w:r w:rsidR="00F4775E" w:rsidRPr="008C5CDB">
              <w:rPr>
                <w:rFonts w:ascii="Arial" w:hAnsi="Arial" w:cs="Arial"/>
                <w:color w:val="000000"/>
                <w:shd w:val="clear" w:color="auto" w:fill="FFFFFF"/>
              </w:rPr>
              <w:t xml:space="preserve"> (</w:t>
            </w:r>
            <w:r w:rsidR="00F4775E" w:rsidRPr="009A42C9">
              <w:rPr>
                <w:rFonts w:ascii="Arial" w:hAnsi="Arial" w:cs="Arial"/>
                <w:smallCaps/>
                <w:color w:val="000000"/>
                <w:shd w:val="clear" w:color="auto" w:fill="FFFFFF"/>
              </w:rPr>
              <w:t>Valverde</w:t>
            </w:r>
            <w:r w:rsidR="00F4775E" w:rsidRPr="008C5CDB">
              <w:rPr>
                <w:rFonts w:ascii="Arial" w:hAnsi="Arial" w:cs="Arial"/>
                <w:color w:val="000000"/>
                <w:shd w:val="clear" w:color="auto" w:fill="FFFFFF"/>
              </w:rPr>
              <w:t>, 1967)</w:t>
            </w:r>
            <w:r w:rsidRPr="008C5CDB">
              <w:rPr>
                <w:rFonts w:ascii="Arial" w:hAnsi="Arial" w:cs="Arial"/>
                <w:color w:val="000000"/>
                <w:shd w:val="clear" w:color="auto" w:fill="FFFFFF"/>
              </w:rPr>
              <w:t xml:space="preserve"> cavando agujeros de más de 50 cm de profundidad</w:t>
            </w:r>
            <w:r w:rsidR="00F4775E" w:rsidRPr="008C5CDB">
              <w:rPr>
                <w:rFonts w:ascii="Arial" w:hAnsi="Arial" w:cs="Arial"/>
                <w:color w:val="000000"/>
                <w:shd w:val="clear" w:color="auto" w:fill="FFFFFF"/>
              </w:rPr>
              <w:t xml:space="preserve"> (</w:t>
            </w:r>
            <w:r w:rsidR="00F4775E" w:rsidRPr="009A42C9">
              <w:rPr>
                <w:rFonts w:ascii="Arial" w:hAnsi="Arial" w:cs="Arial"/>
                <w:smallCaps/>
                <w:color w:val="000000"/>
                <w:shd w:val="clear" w:color="auto" w:fill="FFFFFF"/>
              </w:rPr>
              <w:t>González de la Vega</w:t>
            </w:r>
            <w:r w:rsidR="00F4775E" w:rsidRPr="008C5CDB">
              <w:rPr>
                <w:rFonts w:ascii="Arial" w:hAnsi="Arial" w:cs="Arial"/>
                <w:color w:val="000000"/>
                <w:shd w:val="clear" w:color="auto" w:fill="FFFFFF"/>
              </w:rPr>
              <w:t>, 1988)</w:t>
            </w:r>
            <w:r w:rsidRPr="008C5CDB">
              <w:rPr>
                <w:rFonts w:ascii="Arial" w:hAnsi="Arial" w:cs="Arial"/>
                <w:color w:val="000000"/>
                <w:shd w:val="clear" w:color="auto" w:fill="FFFFFF"/>
              </w:rPr>
              <w:t xml:space="preserve">. Su actividad es fundamentalmente nocturna. </w:t>
            </w:r>
          </w:p>
          <w:p w14:paraId="5C2BF917" w14:textId="3979317A" w:rsidR="00BE4858" w:rsidRPr="008C5CDB" w:rsidRDefault="00E32C4B" w:rsidP="00821637">
            <w:pPr>
              <w:spacing w:line="360" w:lineRule="auto"/>
              <w:jc w:val="both"/>
              <w:rPr>
                <w:rFonts w:ascii="Arial" w:hAnsi="Arial" w:cs="Arial"/>
                <w:color w:val="000000"/>
                <w:shd w:val="clear" w:color="auto" w:fill="FFFFFF"/>
              </w:rPr>
            </w:pPr>
            <w:r w:rsidRPr="008C5CDB">
              <w:rPr>
                <w:rFonts w:ascii="Arial" w:hAnsi="Arial" w:cs="Arial"/>
                <w:color w:val="000000"/>
                <w:shd w:val="clear" w:color="auto" w:fill="FFFFFF"/>
              </w:rPr>
              <w:t>Su dieta es amplia, y consiste en insectos variados, gasterópodos, anélidos e incluso otras especies de anfibios</w:t>
            </w:r>
            <w:r w:rsidR="00F4775E" w:rsidRPr="008C5CDB">
              <w:rPr>
                <w:rFonts w:ascii="Arial" w:hAnsi="Arial" w:cs="Arial"/>
                <w:color w:val="000000"/>
                <w:shd w:val="clear" w:color="auto" w:fill="FFFFFF"/>
              </w:rPr>
              <w:t xml:space="preserve"> (</w:t>
            </w:r>
            <w:proofErr w:type="spellStart"/>
            <w:r w:rsidR="00F4775E" w:rsidRPr="009A42C9">
              <w:rPr>
                <w:rFonts w:ascii="Arial" w:hAnsi="Arial" w:cs="Arial"/>
                <w:smallCaps/>
                <w:color w:val="000000"/>
                <w:shd w:val="clear" w:color="auto" w:fill="FFFFFF"/>
              </w:rPr>
              <w:t>Boulenger</w:t>
            </w:r>
            <w:proofErr w:type="spellEnd"/>
            <w:r w:rsidR="00F4775E" w:rsidRPr="008C5CDB">
              <w:rPr>
                <w:rFonts w:ascii="Arial" w:hAnsi="Arial" w:cs="Arial"/>
                <w:color w:val="000000"/>
                <w:shd w:val="clear" w:color="auto" w:fill="FFFFFF"/>
              </w:rPr>
              <w:t xml:space="preserve">, 1897; </w:t>
            </w:r>
            <w:proofErr w:type="spellStart"/>
            <w:r w:rsidR="00F4775E" w:rsidRPr="009A42C9">
              <w:rPr>
                <w:rFonts w:ascii="Arial" w:hAnsi="Arial" w:cs="Arial"/>
                <w:smallCaps/>
                <w:color w:val="000000"/>
                <w:shd w:val="clear" w:color="auto" w:fill="FFFFFF"/>
              </w:rPr>
              <w:t>Gadow</w:t>
            </w:r>
            <w:proofErr w:type="spellEnd"/>
            <w:r w:rsidR="00F4775E" w:rsidRPr="008C5CDB">
              <w:rPr>
                <w:rFonts w:ascii="Arial" w:hAnsi="Arial" w:cs="Arial"/>
                <w:color w:val="000000"/>
                <w:shd w:val="clear" w:color="auto" w:fill="FFFFFF"/>
              </w:rPr>
              <w:t xml:space="preserve">, 1901; </w:t>
            </w:r>
            <w:r w:rsidR="00F4775E" w:rsidRPr="009A42C9">
              <w:rPr>
                <w:rFonts w:ascii="Arial" w:hAnsi="Arial" w:cs="Arial"/>
                <w:smallCaps/>
                <w:color w:val="000000"/>
                <w:shd w:val="clear" w:color="auto" w:fill="FFFFFF"/>
              </w:rPr>
              <w:t>Angel</w:t>
            </w:r>
            <w:r w:rsidR="00F4775E" w:rsidRPr="008C5CDB">
              <w:rPr>
                <w:rFonts w:ascii="Arial" w:hAnsi="Arial" w:cs="Arial"/>
                <w:color w:val="000000"/>
                <w:shd w:val="clear" w:color="auto" w:fill="FFFFFF"/>
              </w:rPr>
              <w:t>, 1946)</w:t>
            </w:r>
            <w:r w:rsidRPr="008C5CDB">
              <w:rPr>
                <w:rFonts w:ascii="Arial" w:hAnsi="Arial" w:cs="Arial"/>
                <w:color w:val="000000"/>
                <w:shd w:val="clear" w:color="auto" w:fill="FFFFFF"/>
              </w:rPr>
              <w:t xml:space="preserve">. Son depredados por multitud de especies, desde aves nocturnas a </w:t>
            </w:r>
            <w:proofErr w:type="spellStart"/>
            <w:r w:rsidRPr="008C5CDB">
              <w:rPr>
                <w:rFonts w:ascii="Arial" w:hAnsi="Arial" w:cs="Arial"/>
                <w:color w:val="000000"/>
                <w:shd w:val="clear" w:color="auto" w:fill="FFFFFF"/>
              </w:rPr>
              <w:t>cicónidos</w:t>
            </w:r>
            <w:proofErr w:type="spellEnd"/>
            <w:r w:rsidRPr="008C5CDB">
              <w:rPr>
                <w:rFonts w:ascii="Arial" w:hAnsi="Arial" w:cs="Arial"/>
                <w:color w:val="000000"/>
                <w:shd w:val="clear" w:color="auto" w:fill="FFFFFF"/>
              </w:rPr>
              <w:t xml:space="preserve">, </w:t>
            </w:r>
            <w:proofErr w:type="spellStart"/>
            <w:r w:rsidRPr="008C5CDB">
              <w:rPr>
                <w:rFonts w:ascii="Arial" w:hAnsi="Arial" w:cs="Arial"/>
                <w:color w:val="000000"/>
                <w:shd w:val="clear" w:color="auto" w:fill="FFFFFF"/>
              </w:rPr>
              <w:t>ardeidos</w:t>
            </w:r>
            <w:proofErr w:type="spellEnd"/>
            <w:r w:rsidRPr="008C5CDB">
              <w:rPr>
                <w:rFonts w:ascii="Arial" w:hAnsi="Arial" w:cs="Arial"/>
                <w:color w:val="000000"/>
                <w:shd w:val="clear" w:color="auto" w:fill="FFFFFF"/>
              </w:rPr>
              <w:t>, mamíferos y culebras de agua</w:t>
            </w:r>
            <w:r w:rsidR="008D05FA" w:rsidRPr="008C5CDB">
              <w:rPr>
                <w:rFonts w:ascii="Arial" w:hAnsi="Arial" w:cs="Arial"/>
                <w:color w:val="000000"/>
                <w:shd w:val="clear" w:color="auto" w:fill="FFFFFF"/>
              </w:rPr>
              <w:t xml:space="preserve"> (</w:t>
            </w:r>
            <w:r w:rsidR="00F7766F" w:rsidRPr="009A42C9">
              <w:rPr>
                <w:rFonts w:ascii="Arial" w:hAnsi="Arial" w:cs="Arial"/>
                <w:smallCaps/>
                <w:color w:val="000000"/>
                <w:shd w:val="clear" w:color="auto" w:fill="FFFFFF"/>
              </w:rPr>
              <w:t>García-París</w:t>
            </w:r>
            <w:r w:rsidR="00F7766F" w:rsidRPr="008C5CDB">
              <w:rPr>
                <w:rFonts w:ascii="Arial" w:hAnsi="Arial" w:cs="Arial"/>
                <w:color w:val="000000"/>
                <w:shd w:val="clear" w:color="auto" w:fill="FFFFFF"/>
              </w:rPr>
              <w:t xml:space="preserve"> </w:t>
            </w:r>
            <w:r w:rsidR="00F7766F" w:rsidRPr="009A42C9">
              <w:rPr>
                <w:rFonts w:ascii="Arial" w:hAnsi="Arial" w:cs="Arial"/>
                <w:i/>
                <w:color w:val="000000"/>
                <w:shd w:val="clear" w:color="auto" w:fill="FFFFFF"/>
              </w:rPr>
              <w:t>et al</w:t>
            </w:r>
            <w:r w:rsidR="00F7766F" w:rsidRPr="008C5CDB">
              <w:rPr>
                <w:rFonts w:ascii="Arial" w:hAnsi="Arial" w:cs="Arial"/>
                <w:color w:val="000000"/>
                <w:shd w:val="clear" w:color="auto" w:fill="FFFFFF"/>
              </w:rPr>
              <w:t>., 2004)</w:t>
            </w:r>
            <w:r w:rsidR="009A42C9">
              <w:rPr>
                <w:rFonts w:ascii="Arial" w:hAnsi="Arial" w:cs="Arial"/>
                <w:color w:val="000000"/>
                <w:shd w:val="clear" w:color="auto" w:fill="FFFFFF"/>
              </w:rPr>
              <w:t>.</w:t>
            </w:r>
          </w:p>
          <w:p w14:paraId="7BB6DDE3" w14:textId="66975240" w:rsidR="009D4C7C" w:rsidRPr="008C5CDB" w:rsidRDefault="009D4C7C" w:rsidP="00821637">
            <w:pPr>
              <w:spacing w:line="360" w:lineRule="auto"/>
              <w:jc w:val="both"/>
              <w:rPr>
                <w:rFonts w:ascii="Arial" w:hAnsi="Arial" w:cs="Arial"/>
                <w:color w:val="000000"/>
                <w:shd w:val="clear" w:color="auto" w:fill="FFFFFF"/>
              </w:rPr>
            </w:pPr>
          </w:p>
        </w:tc>
      </w:tr>
      <w:tr w:rsidR="003E2C9F" w:rsidRPr="008C5CDB" w14:paraId="2431BDF1" w14:textId="77777777" w:rsidTr="003C63B6">
        <w:tc>
          <w:tcPr>
            <w:tcW w:w="2518" w:type="dxa"/>
            <w:shd w:val="clear" w:color="auto" w:fill="BFBFBF" w:themeFill="background1" w:themeFillShade="BF"/>
          </w:tcPr>
          <w:p w14:paraId="38EB341B" w14:textId="77777777" w:rsidR="008C5CDB" w:rsidRPr="008C5CDB" w:rsidRDefault="008C5CDB" w:rsidP="008C3364">
            <w:pPr>
              <w:spacing w:line="360" w:lineRule="auto"/>
              <w:jc w:val="center"/>
              <w:rPr>
                <w:rFonts w:ascii="Arial" w:hAnsi="Arial" w:cs="Arial"/>
                <w:b/>
              </w:rPr>
            </w:pPr>
          </w:p>
          <w:p w14:paraId="7C86CB2D" w14:textId="77777777" w:rsidR="003E2C9F" w:rsidRPr="008C5CDB" w:rsidRDefault="009A6413" w:rsidP="008C3364">
            <w:pPr>
              <w:spacing w:line="360" w:lineRule="auto"/>
              <w:jc w:val="center"/>
              <w:rPr>
                <w:rFonts w:ascii="Arial" w:hAnsi="Arial" w:cs="Arial"/>
                <w:b/>
              </w:rPr>
            </w:pPr>
            <w:r w:rsidRPr="008C5CDB">
              <w:rPr>
                <w:rFonts w:ascii="Arial" w:hAnsi="Arial" w:cs="Arial"/>
                <w:b/>
              </w:rPr>
              <w:t>Factores de amenaza</w:t>
            </w:r>
          </w:p>
        </w:tc>
        <w:tc>
          <w:tcPr>
            <w:tcW w:w="6055" w:type="dxa"/>
          </w:tcPr>
          <w:p w14:paraId="323AC3BB" w14:textId="77777777" w:rsidR="008C5CDB" w:rsidRPr="008C5CDB" w:rsidRDefault="008C5CDB" w:rsidP="008C3364">
            <w:pPr>
              <w:spacing w:line="360" w:lineRule="auto"/>
              <w:jc w:val="both"/>
              <w:rPr>
                <w:rFonts w:ascii="Arial" w:eastAsia="Times New Roman" w:hAnsi="Arial" w:cs="Arial"/>
                <w:color w:val="000000" w:themeColor="text1"/>
                <w:lang w:eastAsia="es-ES"/>
              </w:rPr>
            </w:pPr>
          </w:p>
          <w:p w14:paraId="5A2D8976" w14:textId="7610C59C" w:rsidR="002E4CDC" w:rsidRPr="008C5CDB" w:rsidRDefault="008C3364" w:rsidP="008C3364">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En las zonas agrícolas de muchas comunidades autónomas la regresión parece ser importante, debido a la destrucción de los humedales de reproducción, vertido de escombros y contaminación de las aguas con productos fitosanitarios y plaguicidas. En Galicia es el anfibio más amenazado, con declive en el 73% de las localidades donde se encontraba en las décadas de 1970-80, según muestreos realizados en 2006-2009 (</w:t>
            </w:r>
            <w:r w:rsidRPr="009A42C9">
              <w:rPr>
                <w:rFonts w:ascii="Arial" w:eastAsia="Times New Roman" w:hAnsi="Arial" w:cs="Arial"/>
                <w:smallCaps/>
                <w:color w:val="000000" w:themeColor="text1"/>
                <w:lang w:eastAsia="es-ES"/>
              </w:rPr>
              <w:t>Galán</w:t>
            </w:r>
            <w:r w:rsidRPr="008C5CDB">
              <w:rPr>
                <w:rFonts w:ascii="Arial" w:eastAsia="Times New Roman" w:hAnsi="Arial" w:cs="Arial"/>
                <w:color w:val="000000" w:themeColor="text1"/>
                <w:lang w:eastAsia="es-ES"/>
              </w:rPr>
              <w:t xml:space="preserve"> </w:t>
            </w:r>
            <w:r w:rsidRPr="008C5CDB">
              <w:rPr>
                <w:rFonts w:ascii="Arial" w:eastAsia="Times New Roman" w:hAnsi="Arial" w:cs="Arial"/>
                <w:i/>
                <w:color w:val="000000" w:themeColor="text1"/>
                <w:lang w:eastAsia="es-ES"/>
              </w:rPr>
              <w:t>et al</w:t>
            </w:r>
            <w:r w:rsidRPr="008C5CDB">
              <w:rPr>
                <w:rFonts w:ascii="Arial" w:eastAsia="Times New Roman" w:hAnsi="Arial" w:cs="Arial"/>
                <w:color w:val="000000" w:themeColor="text1"/>
                <w:lang w:eastAsia="es-ES"/>
              </w:rPr>
              <w:t>., 2010).</w:t>
            </w:r>
            <w:r w:rsidR="002E4CDC" w:rsidRPr="008C5CDB">
              <w:rPr>
                <w:rFonts w:ascii="Arial" w:eastAsia="Times New Roman" w:hAnsi="Arial" w:cs="Arial"/>
                <w:color w:val="000000" w:themeColor="text1"/>
                <w:lang w:eastAsia="es-ES"/>
              </w:rPr>
              <w:t xml:space="preserve"> </w:t>
            </w:r>
            <w:r w:rsidRPr="008C5CDB">
              <w:rPr>
                <w:rFonts w:ascii="Arial" w:eastAsia="Times New Roman" w:hAnsi="Arial" w:cs="Arial"/>
                <w:color w:val="000000" w:themeColor="text1"/>
                <w:lang w:eastAsia="es-ES"/>
              </w:rPr>
              <w:t xml:space="preserve">La introducción en estos medios de especies exóticas depredadoras, como el cangrejo americano, parece estar afectando a las poblaciones de sapo de espuelas en </w:t>
            </w:r>
            <w:proofErr w:type="spellStart"/>
            <w:r w:rsidRPr="008C5CDB">
              <w:rPr>
                <w:rFonts w:ascii="Arial" w:eastAsia="Times New Roman" w:hAnsi="Arial" w:cs="Arial"/>
                <w:color w:val="000000" w:themeColor="text1"/>
                <w:lang w:eastAsia="es-ES"/>
              </w:rPr>
              <w:t>Doñana</w:t>
            </w:r>
            <w:proofErr w:type="spellEnd"/>
            <w:r w:rsidRPr="008C5CDB">
              <w:rPr>
                <w:rFonts w:ascii="Arial" w:eastAsia="Times New Roman" w:hAnsi="Arial" w:cs="Arial"/>
                <w:color w:val="000000" w:themeColor="text1"/>
                <w:lang w:eastAsia="es-ES"/>
              </w:rPr>
              <w:t xml:space="preserve">. La introducción de peces en </w:t>
            </w:r>
            <w:r w:rsidR="00DE5B89">
              <w:rPr>
                <w:rFonts w:ascii="Arial" w:eastAsia="Times New Roman" w:hAnsi="Arial" w:cs="Arial"/>
                <w:color w:val="000000" w:themeColor="text1"/>
                <w:lang w:eastAsia="es-ES"/>
              </w:rPr>
              <w:t xml:space="preserve">las </w:t>
            </w:r>
            <w:r w:rsidRPr="008C5CDB">
              <w:rPr>
                <w:rFonts w:ascii="Arial" w:eastAsia="Times New Roman" w:hAnsi="Arial" w:cs="Arial"/>
                <w:color w:val="000000" w:themeColor="text1"/>
                <w:lang w:eastAsia="es-ES"/>
              </w:rPr>
              <w:t xml:space="preserve">balsas afectaría también a una especie </w:t>
            </w:r>
            <w:r w:rsidR="00DE5B89">
              <w:rPr>
                <w:rFonts w:ascii="Arial" w:eastAsia="Times New Roman" w:hAnsi="Arial" w:cs="Arial"/>
                <w:color w:val="000000" w:themeColor="text1"/>
                <w:lang w:eastAsia="es-ES"/>
              </w:rPr>
              <w:t>cuya</w:t>
            </w:r>
            <w:r w:rsidR="002E4CDC" w:rsidRPr="008C5CDB">
              <w:rPr>
                <w:rFonts w:ascii="Arial" w:eastAsia="Times New Roman" w:hAnsi="Arial" w:cs="Arial"/>
                <w:color w:val="000000" w:themeColor="text1"/>
                <w:lang w:eastAsia="es-ES"/>
              </w:rPr>
              <w:t xml:space="preserve"> fase larvaria </w:t>
            </w:r>
            <w:r w:rsidR="00DE5B89">
              <w:rPr>
                <w:rFonts w:ascii="Arial" w:eastAsia="Times New Roman" w:hAnsi="Arial" w:cs="Arial"/>
                <w:color w:val="000000" w:themeColor="text1"/>
                <w:lang w:eastAsia="es-ES"/>
              </w:rPr>
              <w:t xml:space="preserve">es </w:t>
            </w:r>
            <w:r w:rsidR="002E4CDC" w:rsidRPr="008C5CDB">
              <w:rPr>
                <w:rFonts w:ascii="Arial" w:eastAsia="Times New Roman" w:hAnsi="Arial" w:cs="Arial"/>
                <w:color w:val="000000" w:themeColor="text1"/>
                <w:lang w:eastAsia="es-ES"/>
              </w:rPr>
              <w:t>prolongada.</w:t>
            </w:r>
          </w:p>
          <w:p w14:paraId="1FFF677C" w14:textId="30C533D4" w:rsidR="008C5CDB" w:rsidRPr="008C5CDB" w:rsidRDefault="008C3364" w:rsidP="00DE5B89">
            <w:pPr>
              <w:spacing w:line="360" w:lineRule="auto"/>
              <w:jc w:val="both"/>
              <w:rPr>
                <w:rFonts w:ascii="Arial" w:eastAsia="Times New Roman" w:hAnsi="Arial" w:cs="Arial"/>
                <w:color w:val="000000" w:themeColor="text1"/>
                <w:lang w:eastAsia="es-ES"/>
              </w:rPr>
            </w:pPr>
            <w:r w:rsidRPr="008C5CDB">
              <w:rPr>
                <w:rFonts w:ascii="Arial" w:eastAsia="Times New Roman" w:hAnsi="Arial" w:cs="Arial"/>
                <w:color w:val="000000" w:themeColor="text1"/>
                <w:lang w:eastAsia="es-ES"/>
              </w:rPr>
              <w:t xml:space="preserve">En la CAPV se ha </w:t>
            </w:r>
            <w:r w:rsidR="00DE5B89">
              <w:rPr>
                <w:rFonts w:ascii="Arial" w:eastAsia="Times New Roman" w:hAnsi="Arial" w:cs="Arial"/>
                <w:color w:val="000000" w:themeColor="text1"/>
                <w:lang w:eastAsia="es-ES"/>
              </w:rPr>
              <w:t>señalado a</w:t>
            </w:r>
            <w:r w:rsidRPr="008C5CDB">
              <w:rPr>
                <w:rFonts w:ascii="Arial" w:eastAsia="Times New Roman" w:hAnsi="Arial" w:cs="Arial"/>
                <w:color w:val="000000" w:themeColor="text1"/>
                <w:lang w:eastAsia="es-ES"/>
              </w:rPr>
              <w:t xml:space="preserve"> la escasez de zonas de reproducción y la introducción de depredadores </w:t>
            </w:r>
            <w:proofErr w:type="spellStart"/>
            <w:r w:rsidRPr="008C5CDB">
              <w:rPr>
                <w:rFonts w:ascii="Arial" w:eastAsia="Times New Roman" w:hAnsi="Arial" w:cs="Arial"/>
                <w:color w:val="000000" w:themeColor="text1"/>
                <w:lang w:eastAsia="es-ES"/>
              </w:rPr>
              <w:t>alóctonos</w:t>
            </w:r>
            <w:proofErr w:type="spellEnd"/>
            <w:r w:rsidRPr="008C5CDB">
              <w:rPr>
                <w:rFonts w:ascii="Arial" w:eastAsia="Times New Roman" w:hAnsi="Arial" w:cs="Arial"/>
                <w:color w:val="000000" w:themeColor="text1"/>
                <w:lang w:eastAsia="es-ES"/>
              </w:rPr>
              <w:t xml:space="preserve"> en las balsas</w:t>
            </w:r>
            <w:r w:rsidR="009A42C9">
              <w:rPr>
                <w:rFonts w:ascii="Arial" w:eastAsia="Times New Roman" w:hAnsi="Arial" w:cs="Arial"/>
                <w:color w:val="000000" w:themeColor="text1"/>
                <w:lang w:eastAsia="es-ES"/>
              </w:rPr>
              <w:t xml:space="preserve"> </w:t>
            </w:r>
            <w:r w:rsidR="00DE5B89">
              <w:rPr>
                <w:rFonts w:ascii="Arial" w:eastAsia="Times New Roman" w:hAnsi="Arial" w:cs="Arial"/>
                <w:color w:val="000000" w:themeColor="text1"/>
                <w:lang w:eastAsia="es-ES"/>
              </w:rPr>
              <w:t xml:space="preserve">y humedales </w:t>
            </w:r>
            <w:r w:rsidR="009A42C9">
              <w:rPr>
                <w:rFonts w:ascii="Arial" w:eastAsia="Times New Roman" w:hAnsi="Arial" w:cs="Arial"/>
                <w:color w:val="000000" w:themeColor="text1"/>
                <w:lang w:eastAsia="es-ES"/>
              </w:rPr>
              <w:t>como las principales amenazas de la especie (</w:t>
            </w:r>
            <w:r w:rsidR="009A42C9" w:rsidRPr="009A42C9">
              <w:rPr>
                <w:rFonts w:ascii="Arial" w:eastAsia="Times New Roman" w:hAnsi="Arial" w:cs="Arial"/>
                <w:smallCaps/>
                <w:color w:val="000000" w:themeColor="text1"/>
                <w:lang w:eastAsia="es-ES"/>
              </w:rPr>
              <w:t xml:space="preserve">Crespo-Diaz &amp; </w:t>
            </w:r>
            <w:proofErr w:type="spellStart"/>
            <w:r w:rsidR="009A42C9" w:rsidRPr="009A42C9">
              <w:rPr>
                <w:rFonts w:ascii="Arial" w:eastAsia="Times New Roman" w:hAnsi="Arial" w:cs="Arial"/>
                <w:smallCaps/>
                <w:color w:val="000000" w:themeColor="text1"/>
                <w:lang w:eastAsia="es-ES"/>
              </w:rPr>
              <w:t>Gosá</w:t>
            </w:r>
            <w:proofErr w:type="spellEnd"/>
            <w:r w:rsidR="009A42C9">
              <w:rPr>
                <w:rFonts w:ascii="Arial" w:eastAsia="Times New Roman" w:hAnsi="Arial" w:cs="Arial"/>
                <w:color w:val="000000" w:themeColor="text1"/>
                <w:lang w:eastAsia="es-ES"/>
              </w:rPr>
              <w:t xml:space="preserve">, 2007; </w:t>
            </w:r>
            <w:r w:rsidR="009A42C9" w:rsidRPr="009A42C9">
              <w:rPr>
                <w:rFonts w:ascii="Arial" w:eastAsia="Times New Roman" w:hAnsi="Arial" w:cs="Arial"/>
                <w:smallCaps/>
                <w:color w:val="000000" w:themeColor="text1"/>
                <w:lang w:eastAsia="es-ES"/>
              </w:rPr>
              <w:t>Crespo-Diaz</w:t>
            </w:r>
            <w:r w:rsidR="009A42C9">
              <w:rPr>
                <w:rFonts w:ascii="Arial" w:eastAsia="Times New Roman" w:hAnsi="Arial" w:cs="Arial"/>
                <w:color w:val="000000" w:themeColor="text1"/>
                <w:lang w:eastAsia="es-ES"/>
              </w:rPr>
              <w:t xml:space="preserve">, 2008; </w:t>
            </w:r>
            <w:proofErr w:type="spellStart"/>
            <w:r w:rsidR="009A42C9" w:rsidRPr="00AA52D7">
              <w:rPr>
                <w:rFonts w:ascii="Arial" w:eastAsia="Times New Roman" w:hAnsi="Arial" w:cs="Arial"/>
                <w:smallCaps/>
                <w:color w:val="000000" w:themeColor="text1"/>
                <w:lang w:eastAsia="es-ES"/>
              </w:rPr>
              <w:t>Garin</w:t>
            </w:r>
            <w:proofErr w:type="spellEnd"/>
            <w:r w:rsidR="009A42C9" w:rsidRPr="00AA52D7">
              <w:rPr>
                <w:rFonts w:ascii="Arial" w:eastAsia="Times New Roman" w:hAnsi="Arial" w:cs="Arial"/>
                <w:smallCaps/>
                <w:color w:val="000000" w:themeColor="text1"/>
                <w:lang w:eastAsia="es-ES"/>
              </w:rPr>
              <w:t>-Barrio &amp; García de Marcos</w:t>
            </w:r>
            <w:r w:rsidR="009A42C9">
              <w:rPr>
                <w:rFonts w:ascii="Arial" w:eastAsia="Times New Roman" w:hAnsi="Arial" w:cs="Arial"/>
                <w:color w:val="000000" w:themeColor="text1"/>
                <w:lang w:eastAsia="es-ES"/>
              </w:rPr>
              <w:t xml:space="preserve"> datos sin publicar)</w:t>
            </w:r>
            <w:r w:rsidRPr="008C5CDB">
              <w:rPr>
                <w:rFonts w:ascii="Arial" w:eastAsia="Times New Roman" w:hAnsi="Arial" w:cs="Arial"/>
                <w:color w:val="000000" w:themeColor="text1"/>
                <w:lang w:eastAsia="es-ES"/>
              </w:rPr>
              <w:t>. La intensidad de estas acciones ha crecido en los últimos decenios, y el número de humedales con posibilidades de albergar su reproducción en el valle del Ebro alavés, disminuido considerablemente.</w:t>
            </w:r>
            <w:r w:rsidR="002E4CDC" w:rsidRPr="008C5CDB">
              <w:rPr>
                <w:rFonts w:ascii="Arial" w:eastAsia="Times New Roman" w:hAnsi="Arial" w:cs="Arial"/>
                <w:color w:val="000000" w:themeColor="text1"/>
                <w:lang w:eastAsia="es-ES"/>
              </w:rPr>
              <w:t xml:space="preserve"> A su vez</w:t>
            </w:r>
            <w:r w:rsidR="008C5CDB" w:rsidRPr="008C5CDB">
              <w:rPr>
                <w:rFonts w:ascii="Arial" w:eastAsia="Times New Roman" w:hAnsi="Arial" w:cs="Arial"/>
                <w:color w:val="000000" w:themeColor="text1"/>
                <w:lang w:eastAsia="es-ES"/>
              </w:rPr>
              <w:t>,</w:t>
            </w:r>
            <w:r w:rsidR="002E4CDC" w:rsidRPr="008C5CDB">
              <w:rPr>
                <w:rFonts w:ascii="Arial" w:eastAsia="Times New Roman" w:hAnsi="Arial" w:cs="Arial"/>
                <w:color w:val="000000" w:themeColor="text1"/>
                <w:lang w:eastAsia="es-ES"/>
              </w:rPr>
              <w:t xml:space="preserve"> las poblaciones alavesas se sitúan en su límite norte peninsular, disponiendo de muy poco espacio físico potencial en la Comunidad Autónoma. </w:t>
            </w:r>
            <w:r w:rsidR="009D4C7C" w:rsidRPr="008C5CDB">
              <w:rPr>
                <w:rFonts w:ascii="Arial" w:eastAsia="Times New Roman" w:hAnsi="Arial" w:cs="Arial"/>
                <w:color w:val="000000" w:themeColor="text1"/>
                <w:lang w:eastAsia="es-ES"/>
              </w:rPr>
              <w:t>Las</w:t>
            </w:r>
            <w:r w:rsidR="002E4CDC" w:rsidRPr="008C5CDB">
              <w:rPr>
                <w:rFonts w:ascii="Arial" w:eastAsia="Times New Roman" w:hAnsi="Arial" w:cs="Arial"/>
                <w:color w:val="000000" w:themeColor="text1"/>
                <w:lang w:eastAsia="es-ES"/>
              </w:rPr>
              <w:t xml:space="preserve"> dos comarcas de Araba</w:t>
            </w:r>
            <w:r w:rsidR="009D4C7C" w:rsidRPr="008C5CDB">
              <w:rPr>
                <w:rFonts w:ascii="Arial" w:eastAsia="Times New Roman" w:hAnsi="Arial" w:cs="Arial"/>
                <w:color w:val="000000" w:themeColor="text1"/>
                <w:lang w:eastAsia="es-ES"/>
              </w:rPr>
              <w:t xml:space="preserve"> donde ha estado presente (</w:t>
            </w:r>
            <w:r w:rsidR="002E4CDC" w:rsidRPr="008C5CDB">
              <w:rPr>
                <w:rFonts w:ascii="Arial" w:eastAsia="Times New Roman" w:hAnsi="Arial" w:cs="Arial"/>
                <w:color w:val="000000" w:themeColor="text1"/>
                <w:lang w:eastAsia="es-ES"/>
              </w:rPr>
              <w:t xml:space="preserve">zona sur de </w:t>
            </w:r>
            <w:proofErr w:type="spellStart"/>
            <w:r w:rsidR="002E4CDC" w:rsidRPr="008C5CDB">
              <w:rPr>
                <w:rFonts w:ascii="Arial" w:eastAsia="Times New Roman" w:hAnsi="Arial" w:cs="Arial"/>
                <w:color w:val="000000" w:themeColor="text1"/>
                <w:lang w:eastAsia="es-ES"/>
              </w:rPr>
              <w:t>Añana</w:t>
            </w:r>
            <w:proofErr w:type="spellEnd"/>
            <w:r w:rsidR="002E4CDC" w:rsidRPr="008C5CDB">
              <w:rPr>
                <w:rFonts w:ascii="Arial" w:eastAsia="Times New Roman" w:hAnsi="Arial" w:cs="Arial"/>
                <w:color w:val="000000" w:themeColor="text1"/>
                <w:lang w:eastAsia="es-ES"/>
              </w:rPr>
              <w:t xml:space="preserve"> y límite occidental de Rioja Alavesa</w:t>
            </w:r>
            <w:r w:rsidR="009D4C7C" w:rsidRPr="008C5CDB">
              <w:rPr>
                <w:rFonts w:ascii="Arial" w:eastAsia="Times New Roman" w:hAnsi="Arial" w:cs="Arial"/>
                <w:color w:val="000000" w:themeColor="text1"/>
                <w:lang w:eastAsia="es-ES"/>
              </w:rPr>
              <w:t>)</w:t>
            </w:r>
            <w:r w:rsidR="002E4CDC" w:rsidRPr="008C5CDB">
              <w:rPr>
                <w:rFonts w:ascii="Arial" w:eastAsia="Times New Roman" w:hAnsi="Arial" w:cs="Arial"/>
                <w:color w:val="000000" w:themeColor="text1"/>
                <w:lang w:eastAsia="es-ES"/>
              </w:rPr>
              <w:t xml:space="preserve"> </w:t>
            </w:r>
            <w:r w:rsidR="009D4C7C" w:rsidRPr="008C5CDB">
              <w:rPr>
                <w:rFonts w:ascii="Arial" w:eastAsia="Times New Roman" w:hAnsi="Arial" w:cs="Arial"/>
                <w:color w:val="000000" w:themeColor="text1"/>
                <w:lang w:eastAsia="es-ES"/>
              </w:rPr>
              <w:t>son</w:t>
            </w:r>
            <w:r w:rsidR="002E4CDC" w:rsidRPr="008C5CDB">
              <w:rPr>
                <w:rFonts w:ascii="Arial" w:eastAsia="Times New Roman" w:hAnsi="Arial" w:cs="Arial"/>
                <w:color w:val="000000" w:themeColor="text1"/>
                <w:lang w:eastAsia="es-ES"/>
              </w:rPr>
              <w:t xml:space="preserve"> espacios cuyo hábitat ha sufrido una enorme transformación</w:t>
            </w:r>
            <w:r w:rsidR="009A42C9">
              <w:rPr>
                <w:rFonts w:ascii="Arial" w:eastAsia="Times New Roman" w:hAnsi="Arial" w:cs="Arial"/>
                <w:color w:val="000000" w:themeColor="text1"/>
                <w:lang w:eastAsia="es-ES"/>
              </w:rPr>
              <w:t xml:space="preserve"> (</w:t>
            </w:r>
            <w:r w:rsidR="009A42C9" w:rsidRPr="00AA52D7">
              <w:rPr>
                <w:rFonts w:ascii="Arial" w:eastAsia="Times New Roman" w:hAnsi="Arial" w:cs="Arial"/>
                <w:smallCaps/>
                <w:color w:val="000000" w:themeColor="text1"/>
                <w:lang w:eastAsia="es-ES"/>
              </w:rPr>
              <w:t>Tejado &amp; Potes</w:t>
            </w:r>
            <w:r w:rsidR="009A42C9">
              <w:rPr>
                <w:rFonts w:ascii="Arial" w:eastAsia="Times New Roman" w:hAnsi="Arial" w:cs="Arial"/>
                <w:color w:val="000000" w:themeColor="text1"/>
                <w:lang w:eastAsia="es-ES"/>
              </w:rPr>
              <w:t>, 2016)</w:t>
            </w:r>
            <w:r w:rsidR="002E4CDC" w:rsidRPr="008C5CDB">
              <w:rPr>
                <w:rFonts w:ascii="Arial" w:eastAsia="Times New Roman" w:hAnsi="Arial" w:cs="Arial"/>
                <w:color w:val="000000" w:themeColor="text1"/>
                <w:lang w:eastAsia="es-ES"/>
              </w:rPr>
              <w:t>.</w:t>
            </w:r>
          </w:p>
        </w:tc>
      </w:tr>
      <w:tr w:rsidR="003E2C9F" w:rsidRPr="008C5CDB" w14:paraId="6947F966" w14:textId="77777777" w:rsidTr="003C63B6">
        <w:tc>
          <w:tcPr>
            <w:tcW w:w="2518" w:type="dxa"/>
            <w:shd w:val="clear" w:color="auto" w:fill="BFBFBF" w:themeFill="background1" w:themeFillShade="BF"/>
          </w:tcPr>
          <w:p w14:paraId="55924312" w14:textId="77777777" w:rsidR="008C5CDB" w:rsidRPr="008C5CDB" w:rsidRDefault="008C5CDB" w:rsidP="008C3364">
            <w:pPr>
              <w:spacing w:line="360" w:lineRule="auto"/>
              <w:jc w:val="center"/>
              <w:rPr>
                <w:rFonts w:ascii="Arial" w:hAnsi="Arial" w:cs="Arial"/>
                <w:b/>
              </w:rPr>
            </w:pPr>
          </w:p>
          <w:p w14:paraId="23507B61" w14:textId="77777777" w:rsidR="003E2C9F" w:rsidRPr="008C5CDB" w:rsidRDefault="009A6413" w:rsidP="008C3364">
            <w:pPr>
              <w:spacing w:line="360" w:lineRule="auto"/>
              <w:jc w:val="center"/>
              <w:rPr>
                <w:rFonts w:ascii="Arial" w:hAnsi="Arial" w:cs="Arial"/>
                <w:b/>
              </w:rPr>
            </w:pPr>
            <w:r w:rsidRPr="008C5CDB">
              <w:rPr>
                <w:rFonts w:ascii="Arial" w:hAnsi="Arial" w:cs="Arial"/>
                <w:b/>
              </w:rPr>
              <w:t>Medidas de conservación</w:t>
            </w:r>
          </w:p>
        </w:tc>
        <w:tc>
          <w:tcPr>
            <w:tcW w:w="6055" w:type="dxa"/>
          </w:tcPr>
          <w:p w14:paraId="23631248" w14:textId="77777777" w:rsidR="008C5CDB" w:rsidRDefault="008C5CDB" w:rsidP="005E147A">
            <w:pPr>
              <w:spacing w:line="360" w:lineRule="auto"/>
              <w:jc w:val="both"/>
              <w:rPr>
                <w:rFonts w:ascii="Arial" w:hAnsi="Arial" w:cs="Arial"/>
              </w:rPr>
            </w:pPr>
          </w:p>
          <w:p w14:paraId="2AC11499" w14:textId="071B8B53" w:rsidR="008C5CDB" w:rsidRDefault="00821637" w:rsidP="005E147A">
            <w:pPr>
              <w:spacing w:line="360" w:lineRule="auto"/>
              <w:jc w:val="both"/>
              <w:rPr>
                <w:rFonts w:ascii="Arial" w:hAnsi="Arial" w:cs="Arial"/>
              </w:rPr>
            </w:pPr>
            <w:r w:rsidRPr="008C5CDB">
              <w:rPr>
                <w:rFonts w:ascii="Arial" w:hAnsi="Arial" w:cs="Arial"/>
              </w:rPr>
              <w:t xml:space="preserve">La afección sobre el hábitat terrestre </w:t>
            </w:r>
            <w:r w:rsidR="009D4C7C" w:rsidRPr="008C5CDB">
              <w:rPr>
                <w:rFonts w:ascii="Arial" w:hAnsi="Arial" w:cs="Arial"/>
              </w:rPr>
              <w:t xml:space="preserve">se ha generalizado y focalizado en una agricultura intensiva y homogeneizadora, extendida a las comunidades vecinas </w:t>
            </w:r>
            <w:r w:rsidRPr="008C5CDB">
              <w:rPr>
                <w:rFonts w:ascii="Arial" w:hAnsi="Arial" w:cs="Arial"/>
              </w:rPr>
              <w:t>de Navarra y La Rioja (</w:t>
            </w:r>
            <w:r w:rsidRPr="009A42C9">
              <w:rPr>
                <w:rFonts w:ascii="Arial" w:hAnsi="Arial" w:cs="Arial"/>
                <w:smallCaps/>
              </w:rPr>
              <w:t>Zaldivar, 2007</w:t>
            </w:r>
            <w:r w:rsidRPr="008C5CDB">
              <w:rPr>
                <w:rFonts w:ascii="Arial" w:hAnsi="Arial" w:cs="Arial"/>
              </w:rPr>
              <w:t xml:space="preserve">), </w:t>
            </w:r>
            <w:r w:rsidR="009D4C7C" w:rsidRPr="008C5CDB">
              <w:rPr>
                <w:rFonts w:ascii="Arial" w:hAnsi="Arial" w:cs="Arial"/>
              </w:rPr>
              <w:t xml:space="preserve">donde la situación de la especie es menos precaria. Por tanto, </w:t>
            </w:r>
            <w:r w:rsidRPr="008C5CDB">
              <w:rPr>
                <w:rFonts w:ascii="Arial" w:hAnsi="Arial" w:cs="Arial"/>
              </w:rPr>
              <w:t xml:space="preserve">la </w:t>
            </w:r>
            <w:r w:rsidR="009D4C7C" w:rsidRPr="008C5CDB">
              <w:rPr>
                <w:rFonts w:ascii="Arial" w:hAnsi="Arial" w:cs="Arial"/>
              </w:rPr>
              <w:t xml:space="preserve">gestión </w:t>
            </w:r>
            <w:r w:rsidRPr="008C5CDB">
              <w:rPr>
                <w:rFonts w:ascii="Arial" w:hAnsi="Arial" w:cs="Arial"/>
              </w:rPr>
              <w:t xml:space="preserve">debería </w:t>
            </w:r>
            <w:r w:rsidR="009D4C7C" w:rsidRPr="008C5CDB">
              <w:rPr>
                <w:rFonts w:ascii="Arial" w:hAnsi="Arial" w:cs="Arial"/>
              </w:rPr>
              <w:t xml:space="preserve">centrarse </w:t>
            </w:r>
            <w:r w:rsidRPr="008C5CDB">
              <w:rPr>
                <w:rFonts w:ascii="Arial" w:hAnsi="Arial" w:cs="Arial"/>
              </w:rPr>
              <w:t xml:space="preserve">en el hábitat acuático. La </w:t>
            </w:r>
            <w:r w:rsidR="00DE5B89">
              <w:rPr>
                <w:rFonts w:ascii="Arial" w:hAnsi="Arial" w:cs="Arial"/>
              </w:rPr>
              <w:t xml:space="preserve">recuperación o </w:t>
            </w:r>
            <w:r w:rsidRPr="008C5CDB">
              <w:rPr>
                <w:rFonts w:ascii="Arial" w:hAnsi="Arial" w:cs="Arial"/>
              </w:rPr>
              <w:t xml:space="preserve">creación de charcas </w:t>
            </w:r>
            <w:r w:rsidR="00DE5B89">
              <w:rPr>
                <w:rFonts w:ascii="Arial" w:hAnsi="Arial" w:cs="Arial"/>
              </w:rPr>
              <w:t xml:space="preserve">viables </w:t>
            </w:r>
            <w:r w:rsidRPr="008C5CDB">
              <w:rPr>
                <w:rFonts w:ascii="Arial" w:hAnsi="Arial" w:cs="Arial"/>
              </w:rPr>
              <w:t xml:space="preserve">en </w:t>
            </w:r>
            <w:r w:rsidR="009D4C7C" w:rsidRPr="008C5CDB">
              <w:rPr>
                <w:rFonts w:ascii="Arial" w:hAnsi="Arial" w:cs="Arial"/>
              </w:rPr>
              <w:t xml:space="preserve">entornos </w:t>
            </w:r>
            <w:r w:rsidRPr="008C5CDB">
              <w:rPr>
                <w:rFonts w:ascii="Arial" w:hAnsi="Arial" w:cs="Arial"/>
              </w:rPr>
              <w:t>apropiados</w:t>
            </w:r>
            <w:r w:rsidR="009D4C7C" w:rsidRPr="008C5CDB">
              <w:rPr>
                <w:rFonts w:ascii="Arial" w:hAnsi="Arial" w:cs="Arial"/>
              </w:rPr>
              <w:t>,</w:t>
            </w:r>
            <w:r w:rsidRPr="008C5CDB">
              <w:rPr>
                <w:rFonts w:ascii="Arial" w:hAnsi="Arial" w:cs="Arial"/>
              </w:rPr>
              <w:t xml:space="preserve"> con sustrato arenoso o </w:t>
            </w:r>
            <w:r w:rsidR="009D4C7C" w:rsidRPr="008C5CDB">
              <w:rPr>
                <w:rFonts w:ascii="Arial" w:hAnsi="Arial" w:cs="Arial"/>
              </w:rPr>
              <w:t>poco</w:t>
            </w:r>
            <w:r w:rsidRPr="008C5CDB">
              <w:rPr>
                <w:rFonts w:ascii="Arial" w:hAnsi="Arial" w:cs="Arial"/>
              </w:rPr>
              <w:t xml:space="preserve"> compactado</w:t>
            </w:r>
            <w:r w:rsidR="009D4C7C" w:rsidRPr="008C5CDB">
              <w:rPr>
                <w:rFonts w:ascii="Arial" w:hAnsi="Arial" w:cs="Arial"/>
              </w:rPr>
              <w:t>,</w:t>
            </w:r>
            <w:r w:rsidRPr="008C5CDB">
              <w:rPr>
                <w:rFonts w:ascii="Arial" w:hAnsi="Arial" w:cs="Arial"/>
              </w:rPr>
              <w:t xml:space="preserve"> sería una acción positiva para la recuperación </w:t>
            </w:r>
            <w:r w:rsidR="00E45F20">
              <w:rPr>
                <w:rFonts w:ascii="Arial" w:hAnsi="Arial" w:cs="Arial"/>
              </w:rPr>
              <w:t>de este anfibio.</w:t>
            </w:r>
          </w:p>
          <w:p w14:paraId="6199EDE3" w14:textId="73F67818" w:rsidR="008C5CDB" w:rsidRPr="008C5CDB" w:rsidRDefault="004D71D8" w:rsidP="00AD28DB">
            <w:pPr>
              <w:spacing w:line="360" w:lineRule="auto"/>
              <w:jc w:val="both"/>
              <w:rPr>
                <w:rFonts w:ascii="Arial" w:hAnsi="Arial" w:cs="Arial"/>
              </w:rPr>
            </w:pPr>
            <w:r w:rsidRPr="008C5CDB">
              <w:rPr>
                <w:rFonts w:ascii="Arial" w:hAnsi="Arial" w:cs="Arial"/>
              </w:rPr>
              <w:t>En su área de distribución histórica en Álava</w:t>
            </w:r>
            <w:r w:rsidR="009D4C7C" w:rsidRPr="008C5CDB">
              <w:rPr>
                <w:rFonts w:ascii="Arial" w:hAnsi="Arial" w:cs="Arial"/>
              </w:rPr>
              <w:t xml:space="preserve"> todavía</w:t>
            </w:r>
            <w:r w:rsidRPr="008C5CDB">
              <w:rPr>
                <w:rFonts w:ascii="Arial" w:hAnsi="Arial" w:cs="Arial"/>
              </w:rPr>
              <w:t xml:space="preserve"> existen </w:t>
            </w:r>
            <w:r w:rsidR="009D4C7C" w:rsidRPr="008C5CDB">
              <w:rPr>
                <w:rFonts w:ascii="Arial" w:hAnsi="Arial" w:cs="Arial"/>
              </w:rPr>
              <w:t xml:space="preserve">algunos </w:t>
            </w:r>
            <w:r w:rsidRPr="008C5CDB">
              <w:rPr>
                <w:rFonts w:ascii="Arial" w:hAnsi="Arial" w:cs="Arial"/>
              </w:rPr>
              <w:t xml:space="preserve">encharcamientos </w:t>
            </w:r>
            <w:r w:rsidR="005E147A" w:rsidRPr="008C5CDB">
              <w:rPr>
                <w:rFonts w:ascii="Arial" w:hAnsi="Arial" w:cs="Arial"/>
              </w:rPr>
              <w:t xml:space="preserve">potenciales para la especie, </w:t>
            </w:r>
            <w:r w:rsidRPr="008C5CDB">
              <w:rPr>
                <w:rFonts w:ascii="Arial" w:hAnsi="Arial" w:cs="Arial"/>
              </w:rPr>
              <w:t xml:space="preserve">pero en </w:t>
            </w:r>
            <w:r w:rsidR="005E147A" w:rsidRPr="008C5CDB">
              <w:rPr>
                <w:rFonts w:ascii="Arial" w:hAnsi="Arial" w:cs="Arial"/>
              </w:rPr>
              <w:t xml:space="preserve">muchos de ellos </w:t>
            </w:r>
            <w:r w:rsidRPr="008C5CDB">
              <w:rPr>
                <w:rFonts w:ascii="Arial" w:hAnsi="Arial" w:cs="Arial"/>
              </w:rPr>
              <w:t>se han liberado especies exóticas invasoras</w:t>
            </w:r>
            <w:r w:rsidR="00E45F20">
              <w:rPr>
                <w:rFonts w:ascii="Arial" w:hAnsi="Arial" w:cs="Arial"/>
              </w:rPr>
              <w:t xml:space="preserve"> (acequias y laguna de la gravera de </w:t>
            </w:r>
            <w:proofErr w:type="spellStart"/>
            <w:r w:rsidR="00E45F20">
              <w:rPr>
                <w:rFonts w:ascii="Arial" w:hAnsi="Arial" w:cs="Arial"/>
              </w:rPr>
              <w:t>Andaverde</w:t>
            </w:r>
            <w:proofErr w:type="spellEnd"/>
            <w:r w:rsidR="00E45F20">
              <w:rPr>
                <w:rFonts w:ascii="Arial" w:hAnsi="Arial" w:cs="Arial"/>
              </w:rPr>
              <w:t>)</w:t>
            </w:r>
            <w:r w:rsidRPr="008C5CDB">
              <w:rPr>
                <w:rFonts w:ascii="Arial" w:hAnsi="Arial" w:cs="Arial"/>
              </w:rPr>
              <w:t xml:space="preserve">, convirtiéndose en enclaves inapropiados para </w:t>
            </w:r>
            <w:r w:rsidR="005E147A" w:rsidRPr="008C5CDB">
              <w:rPr>
                <w:rFonts w:ascii="Arial" w:hAnsi="Arial" w:cs="Arial"/>
              </w:rPr>
              <w:t>su</w:t>
            </w:r>
            <w:r w:rsidRPr="008C5CDB">
              <w:rPr>
                <w:rFonts w:ascii="Arial" w:hAnsi="Arial" w:cs="Arial"/>
              </w:rPr>
              <w:t xml:space="preserve"> reproducción</w:t>
            </w:r>
            <w:r w:rsidR="005E147A" w:rsidRPr="008C5CDB">
              <w:rPr>
                <w:rFonts w:ascii="Arial" w:hAnsi="Arial" w:cs="Arial"/>
              </w:rPr>
              <w:t xml:space="preserve">. </w:t>
            </w:r>
            <w:r w:rsidRPr="008C5CDB">
              <w:rPr>
                <w:rFonts w:ascii="Arial" w:hAnsi="Arial" w:cs="Arial"/>
              </w:rPr>
              <w:t>Hasta la fecha</w:t>
            </w:r>
            <w:r w:rsidR="005E147A" w:rsidRPr="008C5CDB">
              <w:rPr>
                <w:rFonts w:ascii="Arial" w:hAnsi="Arial" w:cs="Arial"/>
              </w:rPr>
              <w:t>,</w:t>
            </w:r>
            <w:r w:rsidRPr="008C5CDB">
              <w:rPr>
                <w:rFonts w:ascii="Arial" w:hAnsi="Arial" w:cs="Arial"/>
              </w:rPr>
              <w:t xml:space="preserve"> dos han sido las actuaciones realizadas para favorecer al sapo de </w:t>
            </w:r>
            <w:r w:rsidR="005E147A" w:rsidRPr="008C5CDB">
              <w:rPr>
                <w:rFonts w:ascii="Arial" w:hAnsi="Arial" w:cs="Arial"/>
              </w:rPr>
              <w:t>e</w:t>
            </w:r>
            <w:r w:rsidRPr="008C5CDB">
              <w:rPr>
                <w:rFonts w:ascii="Arial" w:hAnsi="Arial" w:cs="Arial"/>
              </w:rPr>
              <w:t>spuelas</w:t>
            </w:r>
            <w:r w:rsidR="00E45F20">
              <w:rPr>
                <w:rFonts w:ascii="Arial" w:hAnsi="Arial" w:cs="Arial"/>
              </w:rPr>
              <w:t xml:space="preserve"> en la CAPV: (1) E</w:t>
            </w:r>
            <w:r w:rsidRPr="008C5CDB">
              <w:rPr>
                <w:rFonts w:ascii="Arial" w:hAnsi="Arial" w:cs="Arial"/>
              </w:rPr>
              <w:t xml:space="preserve">n la laguna de </w:t>
            </w:r>
            <w:proofErr w:type="spellStart"/>
            <w:r w:rsidRPr="008C5CDB">
              <w:rPr>
                <w:rFonts w:ascii="Arial" w:hAnsi="Arial" w:cs="Arial"/>
              </w:rPr>
              <w:t>Lacorzana</w:t>
            </w:r>
            <w:proofErr w:type="spellEnd"/>
            <w:r w:rsidRPr="008C5CDB">
              <w:rPr>
                <w:rFonts w:ascii="Arial" w:hAnsi="Arial" w:cs="Arial"/>
              </w:rPr>
              <w:t xml:space="preserve"> se realizaron en 2010-2011 desbroces selectivos de carrizo, para crear zonas libres de vegetación </w:t>
            </w:r>
            <w:proofErr w:type="spellStart"/>
            <w:r w:rsidRPr="008C5CDB">
              <w:rPr>
                <w:rFonts w:ascii="Arial" w:hAnsi="Arial" w:cs="Arial"/>
              </w:rPr>
              <w:t>helófita</w:t>
            </w:r>
            <w:proofErr w:type="spellEnd"/>
            <w:r w:rsidR="005E147A" w:rsidRPr="008C5CDB">
              <w:rPr>
                <w:rFonts w:ascii="Arial" w:hAnsi="Arial" w:cs="Arial"/>
              </w:rPr>
              <w:t xml:space="preserve"> en </w:t>
            </w:r>
            <w:r w:rsidR="00DE5B89">
              <w:rPr>
                <w:rFonts w:ascii="Arial" w:hAnsi="Arial" w:cs="Arial"/>
              </w:rPr>
              <w:t xml:space="preserve">las </w:t>
            </w:r>
            <w:r w:rsidR="005E147A" w:rsidRPr="008C5CDB">
              <w:rPr>
                <w:rFonts w:ascii="Arial" w:hAnsi="Arial" w:cs="Arial"/>
              </w:rPr>
              <w:t>orillas</w:t>
            </w:r>
            <w:r w:rsidRPr="008C5CDB">
              <w:rPr>
                <w:rFonts w:ascii="Arial" w:hAnsi="Arial" w:cs="Arial"/>
              </w:rPr>
              <w:t xml:space="preserve">. No se </w:t>
            </w:r>
            <w:r w:rsidR="00505153" w:rsidRPr="008C5CDB">
              <w:rPr>
                <w:rFonts w:ascii="Arial" w:hAnsi="Arial" w:cs="Arial"/>
              </w:rPr>
              <w:t xml:space="preserve">han </w:t>
            </w:r>
            <w:r w:rsidRPr="008C5CDB">
              <w:rPr>
                <w:rFonts w:ascii="Arial" w:hAnsi="Arial" w:cs="Arial"/>
              </w:rPr>
              <w:t>con</w:t>
            </w:r>
            <w:r w:rsidR="00505153" w:rsidRPr="008C5CDB">
              <w:rPr>
                <w:rFonts w:ascii="Arial" w:hAnsi="Arial" w:cs="Arial"/>
              </w:rPr>
              <w:t>seguido</w:t>
            </w:r>
            <w:r w:rsidRPr="008C5CDB">
              <w:rPr>
                <w:rFonts w:ascii="Arial" w:hAnsi="Arial" w:cs="Arial"/>
              </w:rPr>
              <w:t xml:space="preserve"> crear charcas satélite </w:t>
            </w:r>
            <w:r w:rsidR="00505153" w:rsidRPr="008C5CDB">
              <w:rPr>
                <w:rFonts w:ascii="Arial" w:hAnsi="Arial" w:cs="Arial"/>
              </w:rPr>
              <w:t xml:space="preserve">suficientes que resulten efectivas </w:t>
            </w:r>
            <w:r w:rsidRPr="008C5CDB">
              <w:rPr>
                <w:rFonts w:ascii="Arial" w:hAnsi="Arial" w:cs="Arial"/>
              </w:rPr>
              <w:t>en el entorno de la lagun</w:t>
            </w:r>
            <w:r w:rsidR="00505153" w:rsidRPr="008C5CDB">
              <w:rPr>
                <w:rFonts w:ascii="Arial" w:hAnsi="Arial" w:cs="Arial"/>
              </w:rPr>
              <w:t>a</w:t>
            </w:r>
            <w:r w:rsidRPr="008C5CDB">
              <w:rPr>
                <w:rFonts w:ascii="Arial" w:hAnsi="Arial" w:cs="Arial"/>
              </w:rPr>
              <w:t>, que podrían ser muy favorables para la especie</w:t>
            </w:r>
            <w:r w:rsidR="00E45F20">
              <w:rPr>
                <w:rFonts w:ascii="Arial" w:hAnsi="Arial" w:cs="Arial"/>
              </w:rPr>
              <w:t>, pero en los muestreos realizados en 2018 (</w:t>
            </w:r>
            <w:r w:rsidR="00E45F20" w:rsidRPr="00AA52D7">
              <w:rPr>
                <w:rFonts w:ascii="Arial" w:hAnsi="Arial" w:cs="Arial"/>
                <w:smallCaps/>
              </w:rPr>
              <w:t>Cabido</w:t>
            </w:r>
            <w:r w:rsidR="00E45F20">
              <w:rPr>
                <w:rFonts w:ascii="Arial" w:hAnsi="Arial" w:cs="Arial"/>
              </w:rPr>
              <w:t xml:space="preserve"> </w:t>
            </w:r>
            <w:r w:rsidR="00E45F20" w:rsidRPr="00AA52D7">
              <w:rPr>
                <w:rFonts w:ascii="Arial" w:hAnsi="Arial" w:cs="Arial"/>
                <w:i/>
              </w:rPr>
              <w:t>et al</w:t>
            </w:r>
            <w:r w:rsidR="00E45F20">
              <w:rPr>
                <w:rFonts w:ascii="Arial" w:hAnsi="Arial" w:cs="Arial"/>
              </w:rPr>
              <w:t xml:space="preserve">., 2019) se capturaron unas pocas larvas en encharcamientos someros que se crean en la zona sur de la Laguna de </w:t>
            </w:r>
            <w:proofErr w:type="spellStart"/>
            <w:r w:rsidR="00E45F20">
              <w:rPr>
                <w:rFonts w:ascii="Arial" w:hAnsi="Arial" w:cs="Arial"/>
              </w:rPr>
              <w:t>Lacorzana</w:t>
            </w:r>
            <w:proofErr w:type="spellEnd"/>
            <w:r w:rsidR="00E45F20">
              <w:rPr>
                <w:rFonts w:ascii="Arial" w:hAnsi="Arial" w:cs="Arial"/>
              </w:rPr>
              <w:t>.</w:t>
            </w:r>
            <w:r w:rsidR="00407FFE">
              <w:rPr>
                <w:rFonts w:ascii="Arial" w:hAnsi="Arial" w:cs="Arial"/>
              </w:rPr>
              <w:t xml:space="preserve"> </w:t>
            </w:r>
            <w:r w:rsidR="00E45F20">
              <w:rPr>
                <w:rFonts w:ascii="Arial" w:hAnsi="Arial" w:cs="Arial"/>
              </w:rPr>
              <w:t>Se debería</w:t>
            </w:r>
            <w:r w:rsidR="00DE5B89">
              <w:rPr>
                <w:rFonts w:ascii="Arial" w:hAnsi="Arial" w:cs="Arial"/>
              </w:rPr>
              <w:t xml:space="preserve"> analizar la posibilidad de</w:t>
            </w:r>
            <w:r w:rsidR="00E45F20">
              <w:rPr>
                <w:rFonts w:ascii="Arial" w:hAnsi="Arial" w:cs="Arial"/>
              </w:rPr>
              <w:t xml:space="preserve"> implementar medidas en las parcelas contiguas a la laguna, encharcamientos de cierto tamaño para que el </w:t>
            </w:r>
            <w:proofErr w:type="spellStart"/>
            <w:r w:rsidR="00E45F20">
              <w:rPr>
                <w:rFonts w:ascii="Arial" w:hAnsi="Arial" w:cs="Arial"/>
              </w:rPr>
              <w:t>hidroperiodo</w:t>
            </w:r>
            <w:proofErr w:type="spellEnd"/>
            <w:r w:rsidR="00E45F20">
              <w:rPr>
                <w:rFonts w:ascii="Arial" w:hAnsi="Arial" w:cs="Arial"/>
              </w:rPr>
              <w:t xml:space="preserve"> se mantenga durante un tiempo prolongado (6-8 meses). (2)</w:t>
            </w:r>
            <w:r w:rsidRPr="008C5CDB">
              <w:rPr>
                <w:rFonts w:ascii="Arial" w:hAnsi="Arial" w:cs="Arial"/>
              </w:rPr>
              <w:t xml:space="preserve"> A su vez</w:t>
            </w:r>
            <w:r w:rsidR="005E147A" w:rsidRPr="008C5CDB">
              <w:rPr>
                <w:rFonts w:ascii="Arial" w:hAnsi="Arial" w:cs="Arial"/>
              </w:rPr>
              <w:t>,</w:t>
            </w:r>
            <w:r w:rsidRPr="008C5CDB">
              <w:rPr>
                <w:rFonts w:ascii="Arial" w:hAnsi="Arial" w:cs="Arial"/>
              </w:rPr>
              <w:t xml:space="preserve"> en la gravera de </w:t>
            </w:r>
            <w:proofErr w:type="spellStart"/>
            <w:r w:rsidRPr="008C5CDB">
              <w:rPr>
                <w:rFonts w:ascii="Arial" w:hAnsi="Arial" w:cs="Arial"/>
              </w:rPr>
              <w:t>Andaverde</w:t>
            </w:r>
            <w:proofErr w:type="spellEnd"/>
            <w:r w:rsidR="00AD28DB">
              <w:rPr>
                <w:rFonts w:ascii="Arial" w:hAnsi="Arial" w:cs="Arial"/>
              </w:rPr>
              <w:t>,</w:t>
            </w:r>
            <w:r w:rsidR="00E45F20">
              <w:rPr>
                <w:rFonts w:ascii="Arial" w:hAnsi="Arial" w:cs="Arial"/>
              </w:rPr>
              <w:t xml:space="preserve"> </w:t>
            </w:r>
            <w:r w:rsidRPr="008C5CDB">
              <w:rPr>
                <w:rFonts w:ascii="Arial" w:hAnsi="Arial" w:cs="Arial"/>
              </w:rPr>
              <w:t>la D</w:t>
            </w:r>
            <w:r w:rsidR="00407FFE">
              <w:rPr>
                <w:rFonts w:ascii="Arial" w:hAnsi="Arial" w:cs="Arial"/>
              </w:rPr>
              <w:t>.F.</w:t>
            </w:r>
            <w:r w:rsidRPr="008C5CDB">
              <w:rPr>
                <w:rFonts w:ascii="Arial" w:hAnsi="Arial" w:cs="Arial"/>
              </w:rPr>
              <w:t xml:space="preserve"> de Álava</w:t>
            </w:r>
            <w:r w:rsidR="00E45F20">
              <w:rPr>
                <w:rFonts w:ascii="Arial" w:hAnsi="Arial" w:cs="Arial"/>
              </w:rPr>
              <w:t xml:space="preserve"> dentro del proyecto LIFE </w:t>
            </w:r>
            <w:proofErr w:type="spellStart"/>
            <w:r w:rsidR="00E45F20">
              <w:rPr>
                <w:rFonts w:ascii="Arial" w:hAnsi="Arial" w:cs="Arial"/>
              </w:rPr>
              <w:t>lutreola</w:t>
            </w:r>
            <w:proofErr w:type="spellEnd"/>
            <w:r w:rsidR="00E45F20">
              <w:rPr>
                <w:rFonts w:ascii="Arial" w:hAnsi="Arial" w:cs="Arial"/>
              </w:rPr>
              <w:t>, y en colaboración con la C</w:t>
            </w:r>
            <w:r w:rsidR="00407FFE">
              <w:rPr>
                <w:rFonts w:ascii="Arial" w:hAnsi="Arial" w:cs="Arial"/>
              </w:rPr>
              <w:t>. H.</w:t>
            </w:r>
            <w:r w:rsidR="00E45F20">
              <w:rPr>
                <w:rFonts w:ascii="Arial" w:hAnsi="Arial" w:cs="Arial"/>
              </w:rPr>
              <w:t xml:space="preserve"> del Ebro</w:t>
            </w:r>
            <w:r w:rsidRPr="008C5CDB">
              <w:rPr>
                <w:rFonts w:ascii="Arial" w:hAnsi="Arial" w:cs="Arial"/>
              </w:rPr>
              <w:t xml:space="preserve"> ha realizado una serie de actuaciones de gestión dirigid</w:t>
            </w:r>
            <w:r w:rsidR="00AD28DB">
              <w:rPr>
                <w:rFonts w:ascii="Arial" w:hAnsi="Arial" w:cs="Arial"/>
              </w:rPr>
              <w:t>a</w:t>
            </w:r>
            <w:bookmarkStart w:id="0" w:name="_GoBack"/>
            <w:bookmarkEnd w:id="0"/>
            <w:r w:rsidRPr="008C5CDB">
              <w:rPr>
                <w:rFonts w:ascii="Arial" w:hAnsi="Arial" w:cs="Arial"/>
              </w:rPr>
              <w:t xml:space="preserve">s a la biodiversidad en general. Entre la lista de actuaciones, destaca la creación de siete charcas en las inmediaciones de la gravera, enclave en el que </w:t>
            </w:r>
            <w:r w:rsidR="00E45F20">
              <w:rPr>
                <w:rFonts w:ascii="Arial" w:hAnsi="Arial" w:cs="Arial"/>
              </w:rPr>
              <w:t>se detectó la especie en 2003.</w:t>
            </w:r>
          </w:p>
        </w:tc>
      </w:tr>
      <w:tr w:rsidR="003E2C9F" w:rsidRPr="008C5CDB" w14:paraId="776CC5CC" w14:textId="77777777" w:rsidTr="003C63B6">
        <w:tc>
          <w:tcPr>
            <w:tcW w:w="2518" w:type="dxa"/>
            <w:shd w:val="clear" w:color="auto" w:fill="BFBFBF" w:themeFill="background1" w:themeFillShade="BF"/>
          </w:tcPr>
          <w:p w14:paraId="0937B964" w14:textId="77777777" w:rsidR="003E2C9F" w:rsidRPr="008C5CDB" w:rsidRDefault="009A6413" w:rsidP="008C3364">
            <w:pPr>
              <w:spacing w:line="360" w:lineRule="auto"/>
              <w:jc w:val="center"/>
              <w:rPr>
                <w:rFonts w:ascii="Arial" w:hAnsi="Arial" w:cs="Arial"/>
                <w:b/>
              </w:rPr>
            </w:pPr>
            <w:r w:rsidRPr="008C5CDB">
              <w:rPr>
                <w:rFonts w:ascii="Arial" w:hAnsi="Arial" w:cs="Arial"/>
                <w:b/>
              </w:rPr>
              <w:t>Otra información de interés</w:t>
            </w:r>
          </w:p>
        </w:tc>
        <w:tc>
          <w:tcPr>
            <w:tcW w:w="6055" w:type="dxa"/>
          </w:tcPr>
          <w:p w14:paraId="39CFE40E" w14:textId="77777777" w:rsidR="003E2C9F" w:rsidRPr="008C5CDB" w:rsidRDefault="003E2C9F" w:rsidP="00821637">
            <w:pPr>
              <w:spacing w:line="360" w:lineRule="auto"/>
              <w:jc w:val="both"/>
              <w:rPr>
                <w:rFonts w:ascii="Arial" w:hAnsi="Arial" w:cs="Arial"/>
              </w:rPr>
            </w:pPr>
          </w:p>
        </w:tc>
      </w:tr>
      <w:tr w:rsidR="003E2C9F" w:rsidRPr="008C5CDB" w14:paraId="4B55CAAC" w14:textId="77777777" w:rsidTr="003C63B6">
        <w:tc>
          <w:tcPr>
            <w:tcW w:w="2518" w:type="dxa"/>
            <w:shd w:val="clear" w:color="auto" w:fill="BFBFBF" w:themeFill="background1" w:themeFillShade="BF"/>
          </w:tcPr>
          <w:p w14:paraId="69B8A78A" w14:textId="77777777" w:rsidR="008C5CDB" w:rsidRDefault="008C5CDB" w:rsidP="008C3364">
            <w:pPr>
              <w:spacing w:line="360" w:lineRule="auto"/>
              <w:jc w:val="center"/>
              <w:rPr>
                <w:rFonts w:ascii="Arial" w:hAnsi="Arial" w:cs="Arial"/>
                <w:b/>
              </w:rPr>
            </w:pPr>
          </w:p>
          <w:p w14:paraId="22ED25B6" w14:textId="77777777" w:rsidR="003E2C9F" w:rsidRPr="008C5CDB" w:rsidRDefault="009A6413" w:rsidP="008C3364">
            <w:pPr>
              <w:spacing w:line="360" w:lineRule="auto"/>
              <w:jc w:val="center"/>
              <w:rPr>
                <w:rFonts w:ascii="Arial" w:hAnsi="Arial" w:cs="Arial"/>
                <w:b/>
              </w:rPr>
            </w:pPr>
            <w:r w:rsidRPr="008C5CDB">
              <w:rPr>
                <w:rFonts w:ascii="Arial" w:hAnsi="Arial" w:cs="Arial"/>
                <w:b/>
              </w:rPr>
              <w:t>Referencias bibliográficas</w:t>
            </w:r>
          </w:p>
        </w:tc>
        <w:tc>
          <w:tcPr>
            <w:tcW w:w="6055" w:type="dxa"/>
          </w:tcPr>
          <w:p w14:paraId="766B5D35" w14:textId="77777777" w:rsidR="00540892" w:rsidRPr="008C5CDB" w:rsidRDefault="00540892" w:rsidP="00540892">
            <w:pPr>
              <w:spacing w:line="360" w:lineRule="auto"/>
              <w:jc w:val="both"/>
              <w:rPr>
                <w:rFonts w:ascii="Arial" w:hAnsi="Arial" w:cs="Arial"/>
              </w:rPr>
            </w:pPr>
            <w:r w:rsidRPr="00523E74">
              <w:rPr>
                <w:rFonts w:ascii="Arial" w:hAnsi="Arial" w:cs="Arial"/>
                <w:smallCaps/>
              </w:rPr>
              <w:t>Álvarez, J., Salvador, A., Martín, J.</w:t>
            </w:r>
            <w:r>
              <w:rPr>
                <w:rFonts w:ascii="Arial" w:hAnsi="Arial" w:cs="Arial"/>
                <w:smallCaps/>
              </w:rPr>
              <w:t xml:space="preserve"> &amp;</w:t>
            </w:r>
            <w:r w:rsidRPr="00523E74">
              <w:rPr>
                <w:rFonts w:ascii="Arial" w:hAnsi="Arial" w:cs="Arial"/>
                <w:smallCaps/>
              </w:rPr>
              <w:t xml:space="preserve"> Gutiérrez, A. 1990</w:t>
            </w:r>
            <w:r w:rsidRPr="008C5CDB">
              <w:rPr>
                <w:rFonts w:ascii="Arial" w:hAnsi="Arial" w:cs="Arial"/>
              </w:rPr>
              <w:t>. Desarrollo larvario del sapo de espuelas (</w:t>
            </w: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Pr="008C5CDB">
              <w:rPr>
                <w:rFonts w:ascii="Arial" w:hAnsi="Arial" w:cs="Arial"/>
              </w:rPr>
              <w:t xml:space="preserve">) en charcas temporales del NW de la Península Ibérica (Anura, </w:t>
            </w:r>
            <w:proofErr w:type="spellStart"/>
            <w:r w:rsidRPr="008C5CDB">
              <w:rPr>
                <w:rFonts w:ascii="Arial" w:hAnsi="Arial" w:cs="Arial"/>
              </w:rPr>
              <w:t>Pelobatidae</w:t>
            </w:r>
            <w:proofErr w:type="spellEnd"/>
            <w:r w:rsidRPr="008C5CDB">
              <w:rPr>
                <w:rFonts w:ascii="Arial" w:hAnsi="Arial" w:cs="Arial"/>
              </w:rPr>
              <w:t xml:space="preserve">). </w:t>
            </w:r>
            <w:r w:rsidRPr="00651C3D">
              <w:rPr>
                <w:rFonts w:ascii="Arial" w:hAnsi="Arial" w:cs="Arial"/>
                <w:i/>
              </w:rPr>
              <w:t>Revista Española de Herpetología</w:t>
            </w:r>
            <w:r w:rsidRPr="008C5CDB">
              <w:rPr>
                <w:rFonts w:ascii="Arial" w:hAnsi="Arial" w:cs="Arial"/>
              </w:rPr>
              <w:t>, 4: 55-66.</w:t>
            </w:r>
          </w:p>
          <w:p w14:paraId="0FE3B271" w14:textId="77777777" w:rsidR="00540892" w:rsidRDefault="00540892" w:rsidP="00540892">
            <w:pPr>
              <w:spacing w:line="360" w:lineRule="auto"/>
              <w:jc w:val="both"/>
              <w:rPr>
                <w:rFonts w:ascii="Arial" w:hAnsi="Arial" w:cs="Arial"/>
              </w:rPr>
            </w:pPr>
            <w:r w:rsidRPr="00523E74">
              <w:rPr>
                <w:rFonts w:ascii="Arial" w:hAnsi="Arial" w:cs="Arial"/>
                <w:smallCaps/>
                <w:lang w:val="fr-FR"/>
              </w:rPr>
              <w:t>Angel, F. 1946.</w:t>
            </w:r>
            <w:r w:rsidRPr="008C5CDB">
              <w:rPr>
                <w:rFonts w:ascii="Arial" w:hAnsi="Arial" w:cs="Arial"/>
                <w:lang w:val="fr-FR"/>
              </w:rPr>
              <w:t xml:space="preserve"> </w:t>
            </w:r>
            <w:r w:rsidRPr="008C5CDB">
              <w:rPr>
                <w:rFonts w:ascii="Arial" w:hAnsi="Arial" w:cs="Arial"/>
                <w:i/>
                <w:lang w:val="fr-FR"/>
              </w:rPr>
              <w:t xml:space="preserve">Reptiles et amphibiens. </w:t>
            </w:r>
            <w:r w:rsidRPr="008C5CDB">
              <w:rPr>
                <w:rFonts w:ascii="Arial" w:hAnsi="Arial" w:cs="Arial"/>
                <w:lang w:val="fr-FR"/>
              </w:rPr>
              <w:t xml:space="preserve">Faune de France, vol. 45. P. Lechevalier et Librairie de la Faculté des Sciences. </w:t>
            </w:r>
            <w:r w:rsidRPr="008C5CDB">
              <w:rPr>
                <w:rFonts w:ascii="Arial" w:hAnsi="Arial" w:cs="Arial"/>
              </w:rPr>
              <w:t>Paris. 204 pp.</w:t>
            </w:r>
          </w:p>
          <w:p w14:paraId="2D415A04" w14:textId="77777777" w:rsidR="00540892" w:rsidRDefault="00540892" w:rsidP="00540892">
            <w:pPr>
              <w:spacing w:line="360" w:lineRule="auto"/>
              <w:jc w:val="both"/>
              <w:rPr>
                <w:rFonts w:ascii="Arial" w:hAnsi="Arial" w:cs="Arial"/>
              </w:rPr>
            </w:pPr>
            <w:r w:rsidRPr="00523E74">
              <w:rPr>
                <w:rFonts w:ascii="Arial" w:hAnsi="Arial" w:cs="Arial"/>
                <w:smallCaps/>
              </w:rPr>
              <w:t>Bea, 1985.</w:t>
            </w:r>
            <w:r w:rsidRPr="008C5CDB">
              <w:rPr>
                <w:rFonts w:ascii="Arial" w:hAnsi="Arial" w:cs="Arial"/>
              </w:rPr>
              <w:t xml:space="preserve"> Atlas de los anfibios y reptiles de Alava, Vizcaya y </w:t>
            </w:r>
            <w:proofErr w:type="spellStart"/>
            <w:r w:rsidRPr="008C5CDB">
              <w:rPr>
                <w:rFonts w:ascii="Arial" w:hAnsi="Arial" w:cs="Arial"/>
              </w:rPr>
              <w:t>Guipuzcoa</w:t>
            </w:r>
            <w:proofErr w:type="spellEnd"/>
            <w:r w:rsidRPr="008C5CDB">
              <w:rPr>
                <w:rFonts w:ascii="Arial" w:hAnsi="Arial" w:cs="Arial"/>
              </w:rPr>
              <w:t xml:space="preserve">. En: </w:t>
            </w:r>
            <w:r w:rsidRPr="008C5CDB">
              <w:rPr>
                <w:rFonts w:ascii="Arial" w:hAnsi="Arial" w:cs="Arial"/>
                <w:i/>
              </w:rPr>
              <w:t xml:space="preserve">Atlas de los Vertebrados Continentales de Alava, Vizcaya y </w:t>
            </w:r>
            <w:proofErr w:type="spellStart"/>
            <w:r w:rsidRPr="008C5CDB">
              <w:rPr>
                <w:rFonts w:ascii="Arial" w:hAnsi="Arial" w:cs="Arial"/>
                <w:i/>
              </w:rPr>
              <w:t>Guipuzcoa</w:t>
            </w:r>
            <w:proofErr w:type="spellEnd"/>
            <w:r w:rsidRPr="008C5CDB">
              <w:rPr>
                <w:rFonts w:ascii="Arial" w:hAnsi="Arial" w:cs="Arial"/>
                <w:i/>
              </w:rPr>
              <w:t xml:space="preserve"> (excepto </w:t>
            </w:r>
            <w:proofErr w:type="spellStart"/>
            <w:r w:rsidRPr="008C5CDB">
              <w:rPr>
                <w:rFonts w:ascii="Arial" w:hAnsi="Arial" w:cs="Arial"/>
                <w:i/>
              </w:rPr>
              <w:t>Chiroptera</w:t>
            </w:r>
            <w:proofErr w:type="spellEnd"/>
            <w:r w:rsidRPr="008C5CDB">
              <w:rPr>
                <w:rFonts w:ascii="Arial" w:hAnsi="Arial" w:cs="Arial"/>
                <w:i/>
              </w:rPr>
              <w:t>)</w:t>
            </w:r>
            <w:r w:rsidRPr="008C5CDB">
              <w:rPr>
                <w:rFonts w:ascii="Arial" w:hAnsi="Arial" w:cs="Arial"/>
              </w:rPr>
              <w:t>. J. Álvarez, A. Bea, J.M. Faus, I. Mendiola, E. Castién. Gobierno Vasco, pp. 55-99.</w:t>
            </w:r>
          </w:p>
          <w:p w14:paraId="1BA2D3E8" w14:textId="2AB7D71C" w:rsidR="00AA52D7" w:rsidRPr="00AA52D7" w:rsidRDefault="00AA52D7" w:rsidP="00540892">
            <w:pPr>
              <w:spacing w:line="360" w:lineRule="auto"/>
              <w:jc w:val="both"/>
              <w:rPr>
                <w:rFonts w:ascii="Arial" w:hAnsi="Arial" w:cs="Arial"/>
                <w:lang w:val="en-GB"/>
              </w:rPr>
            </w:pPr>
            <w:r w:rsidRPr="00AA52D7">
              <w:rPr>
                <w:rFonts w:ascii="Arial" w:hAnsi="Arial" w:cs="Arial"/>
                <w:smallCaps/>
                <w:color w:val="080100"/>
                <w:shd w:val="clear" w:color="auto" w:fill="FFFFFF"/>
              </w:rPr>
              <w:t xml:space="preserve">Beja, P., Bosch, J., </w:t>
            </w:r>
            <w:proofErr w:type="spellStart"/>
            <w:r w:rsidRPr="00AA52D7">
              <w:rPr>
                <w:rFonts w:ascii="Arial" w:hAnsi="Arial" w:cs="Arial"/>
                <w:smallCaps/>
                <w:color w:val="080100"/>
                <w:shd w:val="clear" w:color="auto" w:fill="FFFFFF"/>
              </w:rPr>
              <w:t>Tejedo</w:t>
            </w:r>
            <w:proofErr w:type="spellEnd"/>
            <w:r w:rsidRPr="00AA52D7">
              <w:rPr>
                <w:rFonts w:ascii="Arial" w:hAnsi="Arial" w:cs="Arial"/>
                <w:smallCaps/>
                <w:color w:val="080100"/>
                <w:shd w:val="clear" w:color="auto" w:fill="FFFFFF"/>
              </w:rPr>
              <w:t xml:space="preserve">, M., </w:t>
            </w:r>
            <w:proofErr w:type="spellStart"/>
            <w:r w:rsidRPr="00AA52D7">
              <w:rPr>
                <w:rFonts w:ascii="Arial" w:hAnsi="Arial" w:cs="Arial"/>
                <w:smallCaps/>
                <w:color w:val="080100"/>
                <w:shd w:val="clear" w:color="auto" w:fill="FFFFFF"/>
              </w:rPr>
              <w:t>Lizana</w:t>
            </w:r>
            <w:proofErr w:type="spellEnd"/>
            <w:r w:rsidRPr="00AA52D7">
              <w:rPr>
                <w:rFonts w:ascii="Arial" w:hAnsi="Arial" w:cs="Arial"/>
                <w:smallCaps/>
                <w:color w:val="080100"/>
                <w:shd w:val="clear" w:color="auto" w:fill="FFFFFF"/>
              </w:rPr>
              <w:t xml:space="preserve">, M., Martinez Solano, I., Salvador, A., García París, M., Recuero Gil, E., Pérez Mellado, V., Díaz-Paniagua, C., </w:t>
            </w:r>
            <w:proofErr w:type="spellStart"/>
            <w:r w:rsidRPr="00AA52D7">
              <w:rPr>
                <w:rFonts w:ascii="Arial" w:hAnsi="Arial" w:cs="Arial"/>
                <w:smallCaps/>
                <w:color w:val="080100"/>
                <w:shd w:val="clear" w:color="auto" w:fill="FFFFFF"/>
              </w:rPr>
              <w:t>Cheylan</w:t>
            </w:r>
            <w:proofErr w:type="spellEnd"/>
            <w:r w:rsidRPr="00AA52D7">
              <w:rPr>
                <w:rFonts w:ascii="Arial" w:hAnsi="Arial" w:cs="Arial"/>
                <w:smallCaps/>
                <w:color w:val="080100"/>
                <w:shd w:val="clear" w:color="auto" w:fill="FFFFFF"/>
              </w:rPr>
              <w:t xml:space="preserve">, M., Márquez, R. &amp; </w:t>
            </w:r>
            <w:proofErr w:type="spellStart"/>
            <w:r w:rsidRPr="00AA52D7">
              <w:rPr>
                <w:rFonts w:ascii="Arial" w:hAnsi="Arial" w:cs="Arial"/>
                <w:smallCaps/>
                <w:color w:val="080100"/>
                <w:shd w:val="clear" w:color="auto" w:fill="FFFFFF"/>
              </w:rPr>
              <w:t>Geniez</w:t>
            </w:r>
            <w:proofErr w:type="spellEnd"/>
            <w:r w:rsidRPr="00AA52D7">
              <w:rPr>
                <w:rFonts w:ascii="Arial" w:hAnsi="Arial" w:cs="Arial"/>
                <w:smallCaps/>
                <w:color w:val="080100"/>
                <w:shd w:val="clear" w:color="auto" w:fill="FFFFFF"/>
              </w:rPr>
              <w:t>, P.</w:t>
            </w:r>
            <w:r>
              <w:rPr>
                <w:rFonts w:ascii="Arial" w:hAnsi="Arial" w:cs="Arial"/>
                <w:smallCaps/>
                <w:color w:val="080100"/>
                <w:shd w:val="clear" w:color="auto" w:fill="FFFFFF"/>
              </w:rPr>
              <w:t xml:space="preserve"> </w:t>
            </w:r>
            <w:r w:rsidRPr="00AA52D7">
              <w:rPr>
                <w:rFonts w:ascii="Arial" w:hAnsi="Arial" w:cs="Arial"/>
                <w:smallCaps/>
                <w:color w:val="080100"/>
                <w:bdr w:val="none" w:sz="0" w:space="0" w:color="auto" w:frame="1"/>
                <w:shd w:val="clear" w:color="auto" w:fill="FFFFFF"/>
              </w:rPr>
              <w:t>2009.</w:t>
            </w:r>
            <w:r>
              <w:rPr>
                <w:rFonts w:ascii="Arial" w:hAnsi="Arial" w:cs="Arial"/>
                <w:color w:val="080100"/>
                <w:bdr w:val="none" w:sz="0" w:space="0" w:color="auto" w:frame="1"/>
                <w:shd w:val="clear" w:color="auto" w:fill="FFFFFF"/>
              </w:rPr>
              <w:t xml:space="preserve"> </w:t>
            </w:r>
            <w:proofErr w:type="spellStart"/>
            <w:r w:rsidRPr="00AA52D7">
              <w:rPr>
                <w:rFonts w:ascii="Arial" w:hAnsi="Arial" w:cs="Arial"/>
                <w:i/>
                <w:iCs/>
                <w:color w:val="080100"/>
                <w:bdr w:val="none" w:sz="0" w:space="0" w:color="auto" w:frame="1"/>
                <w:shd w:val="clear" w:color="auto" w:fill="FFFFFF"/>
              </w:rPr>
              <w:t>Pelobates</w:t>
            </w:r>
            <w:proofErr w:type="spellEnd"/>
            <w:r w:rsidRPr="00AA52D7">
              <w:rPr>
                <w:rFonts w:ascii="Arial" w:hAnsi="Arial" w:cs="Arial"/>
                <w:i/>
                <w:iCs/>
                <w:color w:val="080100"/>
                <w:bdr w:val="none" w:sz="0" w:space="0" w:color="auto" w:frame="1"/>
                <w:shd w:val="clear" w:color="auto" w:fill="FFFFFF"/>
              </w:rPr>
              <w:t xml:space="preserve"> </w:t>
            </w:r>
            <w:proofErr w:type="spellStart"/>
            <w:r w:rsidRPr="00AA52D7">
              <w:rPr>
                <w:rFonts w:ascii="Arial" w:hAnsi="Arial" w:cs="Arial"/>
                <w:i/>
                <w:iCs/>
                <w:color w:val="080100"/>
                <w:bdr w:val="none" w:sz="0" w:space="0" w:color="auto" w:frame="1"/>
                <w:shd w:val="clear" w:color="auto" w:fill="FFFFFF"/>
              </w:rPr>
              <w:t>cultripes</w:t>
            </w:r>
            <w:proofErr w:type="spellEnd"/>
            <w:r>
              <w:rPr>
                <w:rFonts w:ascii="Arial" w:hAnsi="Arial" w:cs="Arial"/>
                <w:color w:val="080100"/>
                <w:bdr w:val="none" w:sz="0" w:space="0" w:color="auto" w:frame="1"/>
                <w:shd w:val="clear" w:color="auto" w:fill="FFFFFF"/>
              </w:rPr>
              <w:t xml:space="preserve"> </w:t>
            </w:r>
            <w:r w:rsidRPr="00AA52D7">
              <w:rPr>
                <w:rFonts w:ascii="Arial" w:hAnsi="Arial" w:cs="Arial"/>
                <w:color w:val="080100"/>
                <w:bdr w:val="none" w:sz="0" w:space="0" w:color="auto" w:frame="1"/>
                <w:shd w:val="clear" w:color="auto" w:fill="FFFFFF"/>
              </w:rPr>
              <w:t xml:space="preserve">(errata </w:t>
            </w:r>
            <w:proofErr w:type="spellStart"/>
            <w:r w:rsidRPr="00AA52D7">
              <w:rPr>
                <w:rFonts w:ascii="Arial" w:hAnsi="Arial" w:cs="Arial"/>
                <w:color w:val="080100"/>
                <w:bdr w:val="none" w:sz="0" w:space="0" w:color="auto" w:frame="1"/>
                <w:shd w:val="clear" w:color="auto" w:fill="FFFFFF"/>
              </w:rPr>
              <w:t>version</w:t>
            </w:r>
            <w:proofErr w:type="spellEnd"/>
            <w:r w:rsidRPr="00AA52D7">
              <w:rPr>
                <w:rFonts w:ascii="Arial" w:hAnsi="Arial" w:cs="Arial"/>
                <w:color w:val="080100"/>
                <w:bdr w:val="none" w:sz="0" w:space="0" w:color="auto" w:frame="1"/>
                <w:shd w:val="clear" w:color="auto" w:fill="FFFFFF"/>
              </w:rPr>
              <w:t xml:space="preserve"> </w:t>
            </w:r>
            <w:proofErr w:type="spellStart"/>
            <w:r w:rsidRPr="00AA52D7">
              <w:rPr>
                <w:rFonts w:ascii="Arial" w:hAnsi="Arial" w:cs="Arial"/>
                <w:color w:val="080100"/>
                <w:bdr w:val="none" w:sz="0" w:space="0" w:color="auto" w:frame="1"/>
                <w:shd w:val="clear" w:color="auto" w:fill="FFFFFF"/>
              </w:rPr>
              <w:t>published</w:t>
            </w:r>
            <w:proofErr w:type="spellEnd"/>
            <w:r w:rsidRPr="00AA52D7">
              <w:rPr>
                <w:rFonts w:ascii="Arial" w:hAnsi="Arial" w:cs="Arial"/>
                <w:color w:val="080100"/>
                <w:bdr w:val="none" w:sz="0" w:space="0" w:color="auto" w:frame="1"/>
                <w:shd w:val="clear" w:color="auto" w:fill="FFFFFF"/>
              </w:rPr>
              <w:t xml:space="preserve"> in 2016).</w:t>
            </w:r>
            <w:r>
              <w:rPr>
                <w:rFonts w:ascii="Arial" w:hAnsi="Arial" w:cs="Arial"/>
                <w:color w:val="080100"/>
                <w:bdr w:val="none" w:sz="0" w:space="0" w:color="auto" w:frame="1"/>
                <w:shd w:val="clear" w:color="auto" w:fill="FFFFFF"/>
              </w:rPr>
              <w:t xml:space="preserve"> </w:t>
            </w:r>
            <w:proofErr w:type="spellStart"/>
            <w:r w:rsidRPr="00AA52D7">
              <w:rPr>
                <w:rFonts w:ascii="Arial" w:hAnsi="Arial" w:cs="Arial"/>
                <w:i/>
                <w:iCs/>
                <w:color w:val="080100"/>
                <w:bdr w:val="none" w:sz="0" w:space="0" w:color="auto" w:frame="1"/>
                <w:shd w:val="clear" w:color="auto" w:fill="FFFFFF"/>
              </w:rPr>
              <w:t>The</w:t>
            </w:r>
            <w:proofErr w:type="spellEnd"/>
            <w:r w:rsidRPr="00AA52D7">
              <w:rPr>
                <w:rFonts w:ascii="Arial" w:hAnsi="Arial" w:cs="Arial"/>
                <w:i/>
                <w:iCs/>
                <w:color w:val="080100"/>
                <w:bdr w:val="none" w:sz="0" w:space="0" w:color="auto" w:frame="1"/>
                <w:shd w:val="clear" w:color="auto" w:fill="FFFFFF"/>
              </w:rPr>
              <w:t xml:space="preserve"> IUCN Red </w:t>
            </w:r>
            <w:proofErr w:type="spellStart"/>
            <w:r w:rsidRPr="00AA52D7">
              <w:rPr>
                <w:rFonts w:ascii="Arial" w:hAnsi="Arial" w:cs="Arial"/>
                <w:i/>
                <w:iCs/>
                <w:color w:val="080100"/>
                <w:bdr w:val="none" w:sz="0" w:space="0" w:color="auto" w:frame="1"/>
                <w:shd w:val="clear" w:color="auto" w:fill="FFFFFF"/>
              </w:rPr>
              <w:t>List</w:t>
            </w:r>
            <w:proofErr w:type="spellEnd"/>
            <w:r w:rsidRPr="00AA52D7">
              <w:rPr>
                <w:rFonts w:ascii="Arial" w:hAnsi="Arial" w:cs="Arial"/>
                <w:i/>
                <w:iCs/>
                <w:color w:val="080100"/>
                <w:bdr w:val="none" w:sz="0" w:space="0" w:color="auto" w:frame="1"/>
                <w:shd w:val="clear" w:color="auto" w:fill="FFFFFF"/>
              </w:rPr>
              <w:t xml:space="preserve"> of </w:t>
            </w:r>
            <w:proofErr w:type="spellStart"/>
            <w:r w:rsidRPr="00AA52D7">
              <w:rPr>
                <w:rFonts w:ascii="Arial" w:hAnsi="Arial" w:cs="Arial"/>
                <w:i/>
                <w:iCs/>
                <w:color w:val="080100"/>
                <w:bdr w:val="none" w:sz="0" w:space="0" w:color="auto" w:frame="1"/>
                <w:shd w:val="clear" w:color="auto" w:fill="FFFFFF"/>
              </w:rPr>
              <w:t>Threatened</w:t>
            </w:r>
            <w:proofErr w:type="spellEnd"/>
            <w:r w:rsidRPr="00AA52D7">
              <w:rPr>
                <w:rFonts w:ascii="Arial" w:hAnsi="Arial" w:cs="Arial"/>
                <w:i/>
                <w:iCs/>
                <w:color w:val="080100"/>
                <w:bdr w:val="none" w:sz="0" w:space="0" w:color="auto" w:frame="1"/>
                <w:shd w:val="clear" w:color="auto" w:fill="FFFFFF"/>
              </w:rPr>
              <w:t xml:space="preserve"> </w:t>
            </w:r>
            <w:proofErr w:type="spellStart"/>
            <w:r w:rsidRPr="00AA52D7">
              <w:rPr>
                <w:rFonts w:ascii="Arial" w:hAnsi="Arial" w:cs="Arial"/>
                <w:i/>
                <w:iCs/>
                <w:color w:val="080100"/>
                <w:bdr w:val="none" w:sz="0" w:space="0" w:color="auto" w:frame="1"/>
                <w:shd w:val="clear" w:color="auto" w:fill="FFFFFF"/>
              </w:rPr>
              <w:t>Species</w:t>
            </w:r>
            <w:proofErr w:type="spellEnd"/>
            <w:r>
              <w:rPr>
                <w:rFonts w:ascii="Arial" w:hAnsi="Arial" w:cs="Arial"/>
                <w:color w:val="080100"/>
                <w:bdr w:val="none" w:sz="0" w:space="0" w:color="auto" w:frame="1"/>
                <w:shd w:val="clear" w:color="auto" w:fill="FFFFFF"/>
              </w:rPr>
              <w:t xml:space="preserve"> </w:t>
            </w:r>
            <w:r w:rsidRPr="00AA52D7">
              <w:rPr>
                <w:rFonts w:ascii="Arial" w:hAnsi="Arial" w:cs="Arial"/>
                <w:color w:val="080100"/>
                <w:bdr w:val="none" w:sz="0" w:space="0" w:color="auto" w:frame="1"/>
                <w:shd w:val="clear" w:color="auto" w:fill="FFFFFF"/>
              </w:rPr>
              <w:t xml:space="preserve">2009: </w:t>
            </w:r>
            <w:proofErr w:type="gramStart"/>
            <w:r w:rsidRPr="00AA52D7">
              <w:rPr>
                <w:rFonts w:ascii="Arial" w:hAnsi="Arial" w:cs="Arial"/>
                <w:color w:val="080100"/>
                <w:bdr w:val="none" w:sz="0" w:space="0" w:color="auto" w:frame="1"/>
                <w:shd w:val="clear" w:color="auto" w:fill="FFFFFF"/>
              </w:rPr>
              <w:t>e.T</w:t>
            </w:r>
            <w:proofErr w:type="gramEnd"/>
            <w:r w:rsidRPr="00AA52D7">
              <w:rPr>
                <w:rFonts w:ascii="Arial" w:hAnsi="Arial" w:cs="Arial"/>
                <w:color w:val="080100"/>
                <w:bdr w:val="none" w:sz="0" w:space="0" w:color="auto" w:frame="1"/>
                <w:shd w:val="clear" w:color="auto" w:fill="FFFFFF"/>
              </w:rPr>
              <w:t>58052A86242868.</w:t>
            </w:r>
            <w:r>
              <w:rPr>
                <w:rFonts w:ascii="Arial" w:hAnsi="Arial" w:cs="Arial"/>
                <w:color w:val="080100"/>
                <w:bdr w:val="none" w:sz="0" w:space="0" w:color="auto" w:frame="1"/>
                <w:shd w:val="clear" w:color="auto" w:fill="FFFFFF"/>
              </w:rPr>
              <w:t xml:space="preserve"> </w:t>
            </w:r>
            <w:hyperlink r:id="rId12" w:history="1">
              <w:r w:rsidRPr="00AA52D7">
                <w:rPr>
                  <w:rStyle w:val="Hipervnculo"/>
                  <w:rFonts w:ascii="Arial" w:hAnsi="Arial" w:cs="Arial"/>
                  <w:color w:val="080100"/>
                  <w:bdr w:val="none" w:sz="0" w:space="0" w:color="auto" w:frame="1"/>
                  <w:shd w:val="clear" w:color="auto" w:fill="FFFFFF"/>
                </w:rPr>
                <w:t>http://dx.doi.org/10.2305/IUCN.UK.2009.RLTS.T58052A11722636.en</w:t>
              </w:r>
            </w:hyperlink>
            <w:r w:rsidRPr="00AA52D7">
              <w:rPr>
                <w:rFonts w:ascii="Arial" w:hAnsi="Arial" w:cs="Arial"/>
                <w:color w:val="080100"/>
                <w:bdr w:val="none" w:sz="0" w:space="0" w:color="auto" w:frame="1"/>
                <w:shd w:val="clear" w:color="auto" w:fill="FFFFFF"/>
              </w:rPr>
              <w:t>.</w:t>
            </w:r>
            <w:r w:rsidRPr="00AA52D7">
              <w:rPr>
                <w:rFonts w:ascii="Arial" w:hAnsi="Arial" w:cs="Arial"/>
                <w:color w:val="080100"/>
                <w:shd w:val="clear" w:color="auto" w:fill="FFFFFF"/>
              </w:rPr>
              <w:t xml:space="preserve"> </w:t>
            </w:r>
            <w:proofErr w:type="spellStart"/>
            <w:r w:rsidRPr="00AA52D7">
              <w:rPr>
                <w:rFonts w:ascii="Arial" w:hAnsi="Arial" w:cs="Arial"/>
                <w:color w:val="080100"/>
                <w:shd w:val="clear" w:color="auto" w:fill="FFFFFF"/>
              </w:rPr>
              <w:t>Downloaded</w:t>
            </w:r>
            <w:proofErr w:type="spellEnd"/>
            <w:r w:rsidRPr="00AA52D7">
              <w:rPr>
                <w:rFonts w:ascii="Arial" w:hAnsi="Arial" w:cs="Arial"/>
                <w:color w:val="080100"/>
                <w:shd w:val="clear" w:color="auto" w:fill="FFFFFF"/>
              </w:rPr>
              <w:t xml:space="preserve"> </w:t>
            </w:r>
            <w:proofErr w:type="spellStart"/>
            <w:r w:rsidRPr="00AA52D7">
              <w:rPr>
                <w:rFonts w:ascii="Arial" w:hAnsi="Arial" w:cs="Arial"/>
                <w:color w:val="080100"/>
                <w:shd w:val="clear" w:color="auto" w:fill="FFFFFF"/>
              </w:rPr>
              <w:t>on</w:t>
            </w:r>
            <w:proofErr w:type="spellEnd"/>
            <w:r>
              <w:rPr>
                <w:rFonts w:ascii="Arial" w:hAnsi="Arial" w:cs="Arial"/>
                <w:color w:val="080100"/>
                <w:shd w:val="clear" w:color="auto" w:fill="FFFFFF"/>
              </w:rPr>
              <w:t xml:space="preserve"> </w:t>
            </w:r>
            <w:r w:rsidRPr="00AA52D7">
              <w:rPr>
                <w:rFonts w:ascii="Arial" w:hAnsi="Arial" w:cs="Arial"/>
                <w:color w:val="080100"/>
                <w:shd w:val="clear" w:color="auto" w:fill="FFFFFF"/>
              </w:rPr>
              <w:t>17 June 2019.</w:t>
            </w:r>
          </w:p>
          <w:p w14:paraId="58D4C230"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lang w:val="en-GB"/>
              </w:rPr>
              <w:t>Boulenger</w:t>
            </w:r>
            <w:proofErr w:type="spellEnd"/>
            <w:r w:rsidRPr="00540892">
              <w:rPr>
                <w:rFonts w:ascii="Arial" w:hAnsi="Arial" w:cs="Arial"/>
                <w:smallCaps/>
                <w:lang w:val="en-GB"/>
              </w:rPr>
              <w:t>, G.A., 1897.</w:t>
            </w:r>
            <w:r w:rsidRPr="008C5CDB">
              <w:rPr>
                <w:rFonts w:ascii="Arial" w:hAnsi="Arial" w:cs="Arial"/>
                <w:lang w:val="en-GB"/>
              </w:rPr>
              <w:t xml:space="preserve"> </w:t>
            </w:r>
            <w:r w:rsidRPr="008C5CDB">
              <w:rPr>
                <w:rFonts w:ascii="Arial" w:hAnsi="Arial" w:cs="Arial"/>
                <w:i/>
                <w:lang w:val="en-GB"/>
              </w:rPr>
              <w:t>The tailless batrachians of Europe</w:t>
            </w:r>
            <w:r w:rsidRPr="008C5CDB">
              <w:rPr>
                <w:rFonts w:ascii="Arial" w:hAnsi="Arial" w:cs="Arial"/>
                <w:lang w:val="en-GB"/>
              </w:rPr>
              <w:t xml:space="preserve">. Part I. Ray Society, </w:t>
            </w:r>
            <w:proofErr w:type="gramStart"/>
            <w:r w:rsidRPr="008C5CDB">
              <w:rPr>
                <w:rFonts w:ascii="Arial" w:hAnsi="Arial" w:cs="Arial"/>
                <w:lang w:val="en-GB"/>
              </w:rPr>
              <w:t>London .</w:t>
            </w:r>
            <w:proofErr w:type="gramEnd"/>
            <w:r w:rsidRPr="008C5CDB">
              <w:rPr>
                <w:rFonts w:ascii="Arial" w:hAnsi="Arial" w:cs="Arial"/>
                <w:lang w:val="en-GB"/>
              </w:rPr>
              <w:t xml:space="preserve"> </w:t>
            </w:r>
            <w:r w:rsidRPr="008C5CDB">
              <w:rPr>
                <w:rFonts w:ascii="Arial" w:hAnsi="Arial" w:cs="Arial"/>
              </w:rPr>
              <w:t>211 pp.</w:t>
            </w:r>
          </w:p>
          <w:p w14:paraId="752A96BB" w14:textId="77777777" w:rsidR="00540892" w:rsidRDefault="00540892" w:rsidP="00540892">
            <w:pPr>
              <w:spacing w:line="360" w:lineRule="auto"/>
              <w:jc w:val="both"/>
              <w:rPr>
                <w:rFonts w:ascii="Arial" w:hAnsi="Arial" w:cs="Arial"/>
              </w:rPr>
            </w:pPr>
            <w:r w:rsidRPr="00540892">
              <w:rPr>
                <w:rFonts w:ascii="Arial" w:hAnsi="Arial" w:cs="Arial"/>
                <w:smallCaps/>
              </w:rPr>
              <w:t xml:space="preserve">Cabido, C., </w:t>
            </w:r>
            <w:proofErr w:type="spellStart"/>
            <w:r w:rsidRPr="00540892">
              <w:rPr>
                <w:rFonts w:ascii="Arial" w:hAnsi="Arial" w:cs="Arial"/>
                <w:smallCaps/>
              </w:rPr>
              <w:t>Garin</w:t>
            </w:r>
            <w:proofErr w:type="spellEnd"/>
            <w:r w:rsidRPr="00540892">
              <w:rPr>
                <w:rFonts w:ascii="Arial" w:hAnsi="Arial" w:cs="Arial"/>
                <w:smallCaps/>
              </w:rPr>
              <w:t>-Barrio, I.,</w:t>
            </w:r>
            <w:r>
              <w:rPr>
                <w:rFonts w:ascii="Arial" w:hAnsi="Arial" w:cs="Arial"/>
                <w:smallCaps/>
              </w:rPr>
              <w:t xml:space="preserve"> </w:t>
            </w:r>
            <w:proofErr w:type="spellStart"/>
            <w:r>
              <w:rPr>
                <w:rFonts w:ascii="Arial" w:hAnsi="Arial" w:cs="Arial"/>
                <w:smallCaps/>
              </w:rPr>
              <w:t>Gosá</w:t>
            </w:r>
            <w:proofErr w:type="spellEnd"/>
            <w:r>
              <w:rPr>
                <w:rFonts w:ascii="Arial" w:hAnsi="Arial" w:cs="Arial"/>
                <w:smallCaps/>
              </w:rPr>
              <w:t>, A., Castro, A., Díaz, B. &amp;</w:t>
            </w:r>
            <w:r w:rsidRPr="00540892">
              <w:rPr>
                <w:rFonts w:ascii="Arial" w:hAnsi="Arial" w:cs="Arial"/>
                <w:smallCaps/>
              </w:rPr>
              <w:t xml:space="preserve"> Mezquita, I., 2019.</w:t>
            </w:r>
            <w:r w:rsidRPr="008C5CDB">
              <w:rPr>
                <w:rFonts w:ascii="Arial" w:hAnsi="Arial" w:cs="Arial"/>
              </w:rPr>
              <w:t xml:space="preserve"> </w:t>
            </w:r>
            <w:r w:rsidRPr="00540892">
              <w:rPr>
                <w:rFonts w:ascii="Arial" w:hAnsi="Arial" w:cs="Arial"/>
                <w:i/>
              </w:rPr>
              <w:t>Evaluación inicial de anfibios y odonatos en los humedales de la Comunidad Autónoma del País Vasco</w:t>
            </w:r>
            <w:r w:rsidRPr="008C5CDB">
              <w:rPr>
                <w:rFonts w:ascii="Arial" w:hAnsi="Arial" w:cs="Arial"/>
              </w:rPr>
              <w:t>. Informe inédito, Sociedad de Ciencias Aranzadi.</w:t>
            </w:r>
          </w:p>
          <w:p w14:paraId="7DE58854" w14:textId="77777777" w:rsidR="00540892" w:rsidRDefault="00540892" w:rsidP="00540892">
            <w:pPr>
              <w:spacing w:line="360" w:lineRule="auto"/>
              <w:jc w:val="both"/>
              <w:rPr>
                <w:rFonts w:ascii="Arial" w:hAnsi="Arial" w:cs="Arial"/>
              </w:rPr>
            </w:pPr>
            <w:r w:rsidRPr="00540892">
              <w:rPr>
                <w:rFonts w:ascii="Arial" w:hAnsi="Arial" w:cs="Arial"/>
                <w:smallCaps/>
              </w:rPr>
              <w:t>Cejudo, D. 1990.</w:t>
            </w:r>
            <w:r w:rsidRPr="008C5CDB">
              <w:rPr>
                <w:rFonts w:ascii="Arial" w:hAnsi="Arial" w:cs="Arial"/>
              </w:rPr>
              <w:t xml:space="preserve"> Nueva altitud máxima para </w:t>
            </w: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Pr="008C5CDB">
              <w:rPr>
                <w:rFonts w:ascii="Arial" w:hAnsi="Arial" w:cs="Arial"/>
              </w:rPr>
              <w:t xml:space="preserve">. </w:t>
            </w:r>
            <w:r w:rsidRPr="00651C3D">
              <w:rPr>
                <w:rFonts w:ascii="Arial" w:hAnsi="Arial" w:cs="Arial"/>
                <w:i/>
              </w:rPr>
              <w:t>Boletín de la Asociación Herpetológica Española</w:t>
            </w:r>
            <w:r w:rsidRPr="008C5CDB">
              <w:rPr>
                <w:rFonts w:ascii="Arial" w:hAnsi="Arial" w:cs="Arial"/>
              </w:rPr>
              <w:t>, 1: 20.</w:t>
            </w:r>
          </w:p>
          <w:p w14:paraId="69ABFD38" w14:textId="77777777" w:rsidR="00540892" w:rsidRDefault="00540892" w:rsidP="00540892">
            <w:pPr>
              <w:spacing w:line="360" w:lineRule="auto"/>
              <w:jc w:val="both"/>
              <w:rPr>
                <w:rFonts w:ascii="Arial" w:hAnsi="Arial" w:cs="Arial"/>
              </w:rPr>
            </w:pPr>
            <w:r w:rsidRPr="00540892">
              <w:rPr>
                <w:rFonts w:ascii="Arial" w:hAnsi="Arial" w:cs="Arial"/>
                <w:smallCaps/>
              </w:rPr>
              <w:t xml:space="preserve">Crespo-Diaz, A., Gonzalez-Ochoa, S. &amp; </w:t>
            </w:r>
            <w:proofErr w:type="spellStart"/>
            <w:r w:rsidRPr="00540892">
              <w:rPr>
                <w:rFonts w:ascii="Arial" w:hAnsi="Arial" w:cs="Arial"/>
                <w:smallCaps/>
              </w:rPr>
              <w:t>Iraola</w:t>
            </w:r>
            <w:proofErr w:type="spellEnd"/>
            <w:r w:rsidRPr="00540892">
              <w:rPr>
                <w:rFonts w:ascii="Arial" w:hAnsi="Arial" w:cs="Arial"/>
                <w:smallCaps/>
              </w:rPr>
              <w:t>, A. 2007.</w:t>
            </w:r>
            <w:r w:rsidRPr="008C5CDB">
              <w:rPr>
                <w:rFonts w:ascii="Arial" w:hAnsi="Arial" w:cs="Arial"/>
              </w:rPr>
              <w:t xml:space="preserve"> </w:t>
            </w:r>
            <w:r w:rsidRPr="00540892">
              <w:rPr>
                <w:rFonts w:ascii="Arial" w:hAnsi="Arial" w:cs="Arial"/>
                <w:i/>
              </w:rPr>
              <w:t>Identificación de poblaciones, distribución y estado de conservación de los sapillos pintojos (</w:t>
            </w:r>
            <w:proofErr w:type="spellStart"/>
            <w:r w:rsidRPr="00540892">
              <w:rPr>
                <w:rFonts w:ascii="Arial" w:hAnsi="Arial" w:cs="Arial"/>
              </w:rPr>
              <w:t>Discoglossus</w:t>
            </w:r>
            <w:proofErr w:type="spellEnd"/>
            <w:r w:rsidRPr="00540892">
              <w:rPr>
                <w:rFonts w:ascii="Arial" w:hAnsi="Arial" w:cs="Arial"/>
                <w:i/>
              </w:rPr>
              <w:t xml:space="preserve"> </w:t>
            </w:r>
            <w:proofErr w:type="spellStart"/>
            <w:r w:rsidRPr="00540892">
              <w:rPr>
                <w:rFonts w:ascii="Arial" w:hAnsi="Arial" w:cs="Arial"/>
                <w:i/>
              </w:rPr>
              <w:t>sp</w:t>
            </w:r>
            <w:proofErr w:type="spellEnd"/>
            <w:r w:rsidRPr="00540892">
              <w:rPr>
                <w:rFonts w:ascii="Arial" w:hAnsi="Arial" w:cs="Arial"/>
                <w:i/>
              </w:rPr>
              <w:t>.) en el País Vasco</w:t>
            </w:r>
            <w:r w:rsidRPr="008C5CDB">
              <w:rPr>
                <w:rFonts w:ascii="Arial" w:hAnsi="Arial" w:cs="Arial"/>
              </w:rPr>
              <w:t xml:space="preserve">. Informe inédito, </w:t>
            </w:r>
            <w:proofErr w:type="spellStart"/>
            <w:r w:rsidRPr="008C5CDB">
              <w:rPr>
                <w:rFonts w:ascii="Arial" w:hAnsi="Arial" w:cs="Arial"/>
              </w:rPr>
              <w:t>Viceconsejería</w:t>
            </w:r>
            <w:proofErr w:type="spellEnd"/>
            <w:r w:rsidRPr="008C5CDB">
              <w:rPr>
                <w:rFonts w:ascii="Arial" w:hAnsi="Arial" w:cs="Arial"/>
              </w:rPr>
              <w:t xml:space="preserve"> de Medio Ambiente. Gobierno Vasco.</w:t>
            </w:r>
          </w:p>
          <w:p w14:paraId="061E2D2E" w14:textId="77777777" w:rsidR="00540892" w:rsidRDefault="00540892" w:rsidP="00540892">
            <w:pPr>
              <w:spacing w:line="360" w:lineRule="auto"/>
              <w:jc w:val="both"/>
              <w:rPr>
                <w:rFonts w:ascii="Arial" w:hAnsi="Arial" w:cs="Arial"/>
              </w:rPr>
            </w:pPr>
            <w:r w:rsidRPr="00540892">
              <w:rPr>
                <w:rFonts w:ascii="Arial" w:hAnsi="Arial" w:cs="Arial"/>
                <w:smallCaps/>
              </w:rPr>
              <w:t>Crespo-Diaz, A. 2008.</w:t>
            </w:r>
            <w:r w:rsidRPr="008C5CDB">
              <w:rPr>
                <w:rFonts w:ascii="Arial" w:hAnsi="Arial" w:cs="Arial"/>
              </w:rPr>
              <w:t xml:space="preserve"> </w:t>
            </w:r>
            <w:r w:rsidRPr="008C5CDB">
              <w:rPr>
                <w:rFonts w:ascii="Arial" w:hAnsi="Arial" w:cs="Arial"/>
                <w:i/>
              </w:rPr>
              <w:t>Identificación de poblaciones, distribución y estado de conservación del sapo de espuelas (</w:t>
            </w:r>
            <w:proofErr w:type="spellStart"/>
            <w:r w:rsidRPr="008C5CDB">
              <w:rPr>
                <w:rFonts w:ascii="Arial" w:hAnsi="Arial" w:cs="Arial"/>
              </w:rPr>
              <w:t>Pelobates</w:t>
            </w:r>
            <w:proofErr w:type="spellEnd"/>
            <w:r w:rsidRPr="008C5CDB">
              <w:rPr>
                <w:rFonts w:ascii="Arial" w:hAnsi="Arial" w:cs="Arial"/>
              </w:rPr>
              <w:t xml:space="preserve"> </w:t>
            </w:r>
            <w:proofErr w:type="spellStart"/>
            <w:r w:rsidRPr="008C5CDB">
              <w:rPr>
                <w:rFonts w:ascii="Arial" w:hAnsi="Arial" w:cs="Arial"/>
              </w:rPr>
              <w:t>cultripes</w:t>
            </w:r>
            <w:proofErr w:type="spellEnd"/>
            <w:r w:rsidRPr="008C5CDB">
              <w:rPr>
                <w:rFonts w:ascii="Arial" w:hAnsi="Arial" w:cs="Arial"/>
                <w:i/>
              </w:rPr>
              <w:t>) y los sapillos pintojos (</w:t>
            </w:r>
            <w:proofErr w:type="spellStart"/>
            <w:r w:rsidRPr="008C5CDB">
              <w:rPr>
                <w:rFonts w:ascii="Arial" w:hAnsi="Arial" w:cs="Arial"/>
              </w:rPr>
              <w:t>Discoglossus</w:t>
            </w:r>
            <w:proofErr w:type="spellEnd"/>
            <w:r w:rsidRPr="008C5CDB">
              <w:rPr>
                <w:rFonts w:ascii="Arial" w:hAnsi="Arial" w:cs="Arial"/>
              </w:rPr>
              <w:t xml:space="preserve"> </w:t>
            </w:r>
            <w:proofErr w:type="spellStart"/>
            <w:r w:rsidRPr="008C5CDB">
              <w:rPr>
                <w:rFonts w:ascii="Arial" w:hAnsi="Arial" w:cs="Arial"/>
                <w:i/>
              </w:rPr>
              <w:t>spp</w:t>
            </w:r>
            <w:proofErr w:type="spellEnd"/>
            <w:r w:rsidRPr="008C5CDB">
              <w:rPr>
                <w:rFonts w:ascii="Arial" w:hAnsi="Arial" w:cs="Arial"/>
                <w:i/>
              </w:rPr>
              <w:t>.) en Álava</w:t>
            </w:r>
            <w:r w:rsidRPr="008C5CDB">
              <w:rPr>
                <w:rFonts w:ascii="Arial" w:hAnsi="Arial" w:cs="Arial"/>
              </w:rPr>
              <w:t>. Informe inédito, Diputación Foral de Álava.</w:t>
            </w:r>
          </w:p>
          <w:p w14:paraId="4EB7FD66"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rPr>
              <w:t>Ekos</w:t>
            </w:r>
            <w:proofErr w:type="spellEnd"/>
            <w:r w:rsidRPr="00540892">
              <w:rPr>
                <w:rFonts w:ascii="Arial" w:hAnsi="Arial" w:cs="Arial"/>
                <w:smallCaps/>
              </w:rPr>
              <w:t>, 2002</w:t>
            </w:r>
            <w:r w:rsidRPr="008C5CDB">
              <w:rPr>
                <w:rFonts w:ascii="Arial" w:hAnsi="Arial" w:cs="Arial"/>
              </w:rPr>
              <w:t xml:space="preserve">. </w:t>
            </w:r>
            <w:r w:rsidRPr="00540892">
              <w:rPr>
                <w:rFonts w:ascii="Arial" w:hAnsi="Arial" w:cs="Arial"/>
                <w:i/>
              </w:rPr>
              <w:t xml:space="preserve">Propuesta de Plan de gestión del sapo de espuelas </w:t>
            </w:r>
            <w:proofErr w:type="spellStart"/>
            <w:r w:rsidRPr="00540892">
              <w:rPr>
                <w:rFonts w:ascii="Arial" w:hAnsi="Arial" w:cs="Arial"/>
              </w:rPr>
              <w:t>Pelobates</w:t>
            </w:r>
            <w:proofErr w:type="spellEnd"/>
            <w:r w:rsidRPr="00540892">
              <w:rPr>
                <w:rFonts w:ascii="Arial" w:hAnsi="Arial" w:cs="Arial"/>
              </w:rPr>
              <w:t xml:space="preserve"> </w:t>
            </w:r>
            <w:proofErr w:type="spellStart"/>
            <w:r w:rsidRPr="00540892">
              <w:rPr>
                <w:rFonts w:ascii="Arial" w:hAnsi="Arial" w:cs="Arial"/>
              </w:rPr>
              <w:t>cultripes</w:t>
            </w:r>
            <w:proofErr w:type="spellEnd"/>
            <w:r w:rsidRPr="00540892">
              <w:rPr>
                <w:rFonts w:ascii="Arial" w:hAnsi="Arial" w:cs="Arial"/>
                <w:i/>
              </w:rPr>
              <w:t xml:space="preserve">, </w:t>
            </w:r>
            <w:proofErr w:type="spellStart"/>
            <w:r w:rsidRPr="00540892">
              <w:rPr>
                <w:rFonts w:ascii="Arial" w:hAnsi="Arial" w:cs="Arial"/>
                <w:i/>
              </w:rPr>
              <w:t>Cuvier</w:t>
            </w:r>
            <w:proofErr w:type="spellEnd"/>
            <w:r w:rsidRPr="00540892">
              <w:rPr>
                <w:rFonts w:ascii="Arial" w:hAnsi="Arial" w:cs="Arial"/>
                <w:i/>
              </w:rPr>
              <w:t>, 1829 en la Comunidad Autónoma del País Vasco</w:t>
            </w:r>
            <w:r w:rsidRPr="008C5CDB">
              <w:rPr>
                <w:rFonts w:ascii="Arial" w:hAnsi="Arial" w:cs="Arial"/>
              </w:rPr>
              <w:t>. Informe inédito, Dirección de Biodiversidad, Departamento de Ordenación del Territorio y Medio Ambiente, Gobierno Vasco.</w:t>
            </w:r>
          </w:p>
          <w:p w14:paraId="03811B09"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lang w:val="en-GB"/>
              </w:rPr>
              <w:t>Gadow</w:t>
            </w:r>
            <w:proofErr w:type="spellEnd"/>
            <w:r w:rsidRPr="00540892">
              <w:rPr>
                <w:rFonts w:ascii="Arial" w:hAnsi="Arial" w:cs="Arial"/>
                <w:smallCaps/>
                <w:lang w:val="en-GB"/>
              </w:rPr>
              <w:t>, H</w:t>
            </w:r>
            <w:r w:rsidRPr="008C5CDB">
              <w:rPr>
                <w:rFonts w:ascii="Arial" w:hAnsi="Arial" w:cs="Arial"/>
                <w:lang w:val="en-GB"/>
              </w:rPr>
              <w:t xml:space="preserve">. 1901. </w:t>
            </w:r>
            <w:proofErr w:type="spellStart"/>
            <w:r w:rsidRPr="008C5CDB">
              <w:rPr>
                <w:rFonts w:ascii="Arial" w:hAnsi="Arial" w:cs="Arial"/>
                <w:i/>
                <w:lang w:val="en-GB"/>
              </w:rPr>
              <w:t>Amphibia</w:t>
            </w:r>
            <w:proofErr w:type="spellEnd"/>
            <w:r w:rsidRPr="008C5CDB">
              <w:rPr>
                <w:rFonts w:ascii="Arial" w:hAnsi="Arial" w:cs="Arial"/>
                <w:i/>
                <w:lang w:val="en-GB"/>
              </w:rPr>
              <w:t xml:space="preserve"> and Reptiles</w:t>
            </w:r>
            <w:r w:rsidRPr="008C5CDB">
              <w:rPr>
                <w:rFonts w:ascii="Arial" w:hAnsi="Arial" w:cs="Arial"/>
                <w:lang w:val="en-GB"/>
              </w:rPr>
              <w:t xml:space="preserve">. The Cambridge Natural History, Vol. 8. </w:t>
            </w:r>
            <w:proofErr w:type="spellStart"/>
            <w:r w:rsidRPr="008C5CDB">
              <w:rPr>
                <w:rFonts w:ascii="Arial" w:hAnsi="Arial" w:cs="Arial"/>
              </w:rPr>
              <w:t>Macmillan</w:t>
            </w:r>
            <w:proofErr w:type="spellEnd"/>
            <w:r w:rsidRPr="008C5CDB">
              <w:rPr>
                <w:rFonts w:ascii="Arial" w:hAnsi="Arial" w:cs="Arial"/>
              </w:rPr>
              <w:t xml:space="preserve">. London. 668 </w:t>
            </w:r>
            <w:proofErr w:type="spellStart"/>
            <w:r w:rsidRPr="008C5CDB">
              <w:rPr>
                <w:rFonts w:ascii="Arial" w:hAnsi="Arial" w:cs="Arial"/>
              </w:rPr>
              <w:t>pp</w:t>
            </w:r>
            <w:proofErr w:type="spellEnd"/>
          </w:p>
          <w:p w14:paraId="0AF6C7BE" w14:textId="77777777" w:rsidR="00540892" w:rsidRDefault="00540892" w:rsidP="00540892">
            <w:pPr>
              <w:spacing w:line="360" w:lineRule="auto"/>
              <w:jc w:val="both"/>
              <w:rPr>
                <w:rFonts w:ascii="Arial" w:hAnsi="Arial" w:cs="Arial"/>
              </w:rPr>
            </w:pPr>
            <w:r w:rsidRPr="00540892">
              <w:rPr>
                <w:rFonts w:ascii="Arial" w:hAnsi="Arial" w:cs="Arial"/>
                <w:smallCaps/>
              </w:rPr>
              <w:t xml:space="preserve">Galán, P., </w:t>
            </w:r>
            <w:proofErr w:type="spellStart"/>
            <w:r w:rsidRPr="00540892">
              <w:rPr>
                <w:rFonts w:ascii="Arial" w:hAnsi="Arial" w:cs="Arial"/>
                <w:smallCaps/>
              </w:rPr>
              <w:t>Cabana</w:t>
            </w:r>
            <w:proofErr w:type="spellEnd"/>
            <w:r w:rsidRPr="00540892">
              <w:rPr>
                <w:rFonts w:ascii="Arial" w:hAnsi="Arial" w:cs="Arial"/>
                <w:smallCaps/>
              </w:rPr>
              <w:t>, M. &amp; Ferreiro, R. 2010</w:t>
            </w:r>
            <w:r w:rsidRPr="008C5CDB">
              <w:rPr>
                <w:rFonts w:ascii="Arial" w:hAnsi="Arial" w:cs="Arial"/>
              </w:rPr>
              <w:t xml:space="preserve">. Estado de conservación de </w:t>
            </w: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Pr="008C5CDB">
              <w:rPr>
                <w:rFonts w:ascii="Arial" w:hAnsi="Arial" w:cs="Arial"/>
              </w:rPr>
              <w:t xml:space="preserve"> en Galicia. </w:t>
            </w:r>
            <w:r w:rsidRPr="008C5CDB">
              <w:rPr>
                <w:rFonts w:ascii="Arial" w:hAnsi="Arial" w:cs="Arial"/>
                <w:i/>
              </w:rPr>
              <w:t>Boletín de la Asociación Herpetológica Española</w:t>
            </w:r>
            <w:r w:rsidRPr="008C5CDB">
              <w:rPr>
                <w:rFonts w:ascii="Arial" w:hAnsi="Arial" w:cs="Arial"/>
              </w:rPr>
              <w:t>, 21: 90-99.</w:t>
            </w:r>
          </w:p>
          <w:p w14:paraId="38598297" w14:textId="77777777" w:rsidR="00540892" w:rsidRDefault="00540892" w:rsidP="00540892">
            <w:pPr>
              <w:spacing w:line="360" w:lineRule="auto"/>
              <w:jc w:val="both"/>
              <w:rPr>
                <w:rFonts w:ascii="Arial" w:hAnsi="Arial" w:cs="Arial"/>
              </w:rPr>
            </w:pPr>
            <w:r w:rsidRPr="00540892">
              <w:rPr>
                <w:rFonts w:ascii="Arial" w:hAnsi="Arial" w:cs="Arial"/>
                <w:smallCaps/>
              </w:rPr>
              <w:t xml:space="preserve">García de Marcos, G., </w:t>
            </w:r>
            <w:proofErr w:type="spellStart"/>
            <w:r w:rsidRPr="00540892">
              <w:rPr>
                <w:rFonts w:ascii="Arial" w:hAnsi="Arial" w:cs="Arial"/>
                <w:smallCaps/>
              </w:rPr>
              <w:t>Garin</w:t>
            </w:r>
            <w:proofErr w:type="spellEnd"/>
            <w:r w:rsidRPr="00540892">
              <w:rPr>
                <w:rFonts w:ascii="Arial" w:hAnsi="Arial" w:cs="Arial"/>
                <w:smallCaps/>
              </w:rPr>
              <w:t>-Barrio, I. &amp; Pérez-Collazos, E. 2018</w:t>
            </w:r>
            <w:r>
              <w:rPr>
                <w:rFonts w:ascii="Arial" w:hAnsi="Arial" w:cs="Arial"/>
              </w:rPr>
              <w:t xml:space="preserve">. Inventario herpetológico en hábitats mediterráneos de un municipio del sur de Álava (País Vasco). </w:t>
            </w:r>
            <w:proofErr w:type="spellStart"/>
            <w:r w:rsidRPr="00651C3D">
              <w:rPr>
                <w:rFonts w:ascii="Arial" w:hAnsi="Arial" w:cs="Arial"/>
                <w:i/>
              </w:rPr>
              <w:t>Munibe</w:t>
            </w:r>
            <w:proofErr w:type="spellEnd"/>
            <w:r>
              <w:rPr>
                <w:rFonts w:ascii="Arial" w:hAnsi="Arial" w:cs="Arial"/>
              </w:rPr>
              <w:t>, 66:59-69</w:t>
            </w:r>
          </w:p>
          <w:p w14:paraId="5CF3A808" w14:textId="77777777" w:rsidR="00540892" w:rsidRDefault="00540892" w:rsidP="00540892">
            <w:pPr>
              <w:spacing w:line="360" w:lineRule="auto"/>
              <w:jc w:val="both"/>
              <w:rPr>
                <w:rFonts w:ascii="Arial" w:hAnsi="Arial" w:cs="Arial"/>
              </w:rPr>
            </w:pPr>
            <w:r w:rsidRPr="00540892">
              <w:rPr>
                <w:rFonts w:ascii="Arial" w:hAnsi="Arial" w:cs="Arial"/>
                <w:smallCaps/>
              </w:rPr>
              <w:t xml:space="preserve">García-París, M., </w:t>
            </w:r>
            <w:proofErr w:type="spellStart"/>
            <w:r w:rsidRPr="00540892">
              <w:rPr>
                <w:rFonts w:ascii="Arial" w:hAnsi="Arial" w:cs="Arial"/>
                <w:smallCaps/>
              </w:rPr>
              <w:t>Montori</w:t>
            </w:r>
            <w:proofErr w:type="spellEnd"/>
            <w:r w:rsidRPr="00540892">
              <w:rPr>
                <w:rFonts w:ascii="Arial" w:hAnsi="Arial" w:cs="Arial"/>
                <w:smallCaps/>
              </w:rPr>
              <w:t>, A., &amp; Herrero, P., 2004</w:t>
            </w:r>
            <w:r w:rsidRPr="008C5CDB">
              <w:rPr>
                <w:rFonts w:ascii="Arial" w:hAnsi="Arial" w:cs="Arial"/>
              </w:rPr>
              <w:t xml:space="preserve">. </w:t>
            </w:r>
            <w:proofErr w:type="spellStart"/>
            <w:r w:rsidRPr="008C5CDB">
              <w:rPr>
                <w:rFonts w:ascii="Arial" w:hAnsi="Arial" w:cs="Arial"/>
              </w:rPr>
              <w:t>Amphibia</w:t>
            </w:r>
            <w:proofErr w:type="spellEnd"/>
            <w:r w:rsidRPr="008C5CDB">
              <w:rPr>
                <w:rFonts w:ascii="Arial" w:hAnsi="Arial" w:cs="Arial"/>
              </w:rPr>
              <w:t xml:space="preserve">. </w:t>
            </w:r>
            <w:proofErr w:type="spellStart"/>
            <w:r w:rsidRPr="008C5CDB">
              <w:rPr>
                <w:rFonts w:ascii="Arial" w:hAnsi="Arial" w:cs="Arial"/>
              </w:rPr>
              <w:t>Lissamphibia</w:t>
            </w:r>
            <w:proofErr w:type="spellEnd"/>
            <w:r w:rsidRPr="008C5CDB">
              <w:rPr>
                <w:rFonts w:ascii="Arial" w:hAnsi="Arial" w:cs="Arial"/>
              </w:rPr>
              <w:t xml:space="preserve">. En: </w:t>
            </w:r>
            <w:r w:rsidRPr="008C5CDB">
              <w:rPr>
                <w:rFonts w:ascii="Arial" w:hAnsi="Arial" w:cs="Arial"/>
                <w:i/>
              </w:rPr>
              <w:t>Fauna Ibérica, vol. 24</w:t>
            </w:r>
            <w:r w:rsidRPr="008C5CDB">
              <w:rPr>
                <w:rFonts w:ascii="Arial" w:hAnsi="Arial" w:cs="Arial"/>
              </w:rPr>
              <w:t>. Ramos, M. A. et al. (</w:t>
            </w:r>
            <w:proofErr w:type="spellStart"/>
            <w:r w:rsidRPr="008C5CDB">
              <w:rPr>
                <w:rFonts w:ascii="Arial" w:hAnsi="Arial" w:cs="Arial"/>
              </w:rPr>
              <w:t>Eds</w:t>
            </w:r>
            <w:proofErr w:type="spellEnd"/>
            <w:r w:rsidRPr="008C5CDB">
              <w:rPr>
                <w:rFonts w:ascii="Arial" w:hAnsi="Arial" w:cs="Arial"/>
              </w:rPr>
              <w:t>). Museo Nacional de Ciencias Naturales. CSIC. Madrid. 640pp.</w:t>
            </w:r>
          </w:p>
          <w:p w14:paraId="0A821832" w14:textId="77777777" w:rsidR="00540892" w:rsidRDefault="00540892" w:rsidP="00540892">
            <w:pPr>
              <w:spacing w:line="360" w:lineRule="auto"/>
              <w:jc w:val="both"/>
              <w:rPr>
                <w:rFonts w:ascii="Arial" w:hAnsi="Arial" w:cs="Arial"/>
              </w:rPr>
            </w:pPr>
            <w:r w:rsidRPr="00540892">
              <w:rPr>
                <w:rFonts w:ascii="Arial" w:hAnsi="Arial" w:cs="Arial"/>
                <w:smallCaps/>
              </w:rPr>
              <w:t>González de la Vega, J. P. 1988</w:t>
            </w:r>
            <w:r w:rsidRPr="008C5CDB">
              <w:rPr>
                <w:rFonts w:ascii="Arial" w:hAnsi="Arial" w:cs="Arial"/>
              </w:rPr>
              <w:t>.</w:t>
            </w:r>
            <w:r w:rsidRPr="008C5CDB" w:rsidDel="002B2FA2">
              <w:rPr>
                <w:rFonts w:ascii="Arial" w:hAnsi="Arial" w:cs="Arial"/>
              </w:rPr>
              <w:t xml:space="preserve"> </w:t>
            </w:r>
            <w:r w:rsidRPr="008C5CDB">
              <w:rPr>
                <w:rFonts w:ascii="Arial" w:hAnsi="Arial" w:cs="Arial"/>
                <w:i/>
              </w:rPr>
              <w:t>Anfibios y reptiles de la provincia de Huelva</w:t>
            </w:r>
            <w:r w:rsidRPr="008C5CDB">
              <w:rPr>
                <w:rFonts w:ascii="Arial" w:hAnsi="Arial" w:cs="Arial"/>
              </w:rPr>
              <w:t xml:space="preserve">. ERTISA. Huelva. 237 </w:t>
            </w:r>
            <w:proofErr w:type="spellStart"/>
            <w:r w:rsidRPr="008C5CDB">
              <w:rPr>
                <w:rFonts w:ascii="Arial" w:hAnsi="Arial" w:cs="Arial"/>
              </w:rPr>
              <w:t>pp</w:t>
            </w:r>
            <w:proofErr w:type="spellEnd"/>
          </w:p>
          <w:p w14:paraId="3BE6EF1C" w14:textId="77777777" w:rsidR="00540892" w:rsidRPr="00523E74" w:rsidRDefault="00540892" w:rsidP="00540892">
            <w:pPr>
              <w:spacing w:line="360" w:lineRule="auto"/>
              <w:jc w:val="both"/>
            </w:pPr>
            <w:proofErr w:type="spellStart"/>
            <w:r w:rsidRPr="00523E74">
              <w:rPr>
                <w:rFonts w:ascii="Arial" w:hAnsi="Arial" w:cs="Arial"/>
                <w:smallCaps/>
              </w:rPr>
              <w:t>Gosá</w:t>
            </w:r>
            <w:proofErr w:type="spellEnd"/>
            <w:r w:rsidRPr="00523E74">
              <w:rPr>
                <w:rFonts w:ascii="Arial" w:hAnsi="Arial" w:cs="Arial"/>
                <w:smallCaps/>
              </w:rPr>
              <w:t xml:space="preserve">, A. &amp; </w:t>
            </w:r>
            <w:proofErr w:type="spellStart"/>
            <w:r w:rsidRPr="00523E74">
              <w:rPr>
                <w:rFonts w:ascii="Arial" w:hAnsi="Arial" w:cs="Arial"/>
                <w:smallCaps/>
              </w:rPr>
              <w:t>Bergerandi</w:t>
            </w:r>
            <w:proofErr w:type="spellEnd"/>
            <w:r w:rsidRPr="00523E74">
              <w:rPr>
                <w:rFonts w:ascii="Arial" w:hAnsi="Arial" w:cs="Arial"/>
              </w:rPr>
              <w:t xml:space="preserve">, A. 1994. Atlas de distribución de los anfibios y reptiles de Navarra. </w:t>
            </w:r>
            <w:proofErr w:type="spellStart"/>
            <w:r w:rsidRPr="00523E74">
              <w:rPr>
                <w:rFonts w:ascii="Arial" w:hAnsi="Arial" w:cs="Arial"/>
                <w:i/>
              </w:rPr>
              <w:t>Munibe</w:t>
            </w:r>
            <w:proofErr w:type="spellEnd"/>
            <w:r w:rsidRPr="00523E74">
              <w:rPr>
                <w:rFonts w:ascii="Arial" w:hAnsi="Arial" w:cs="Arial"/>
              </w:rPr>
              <w:t>, 46:109-189</w:t>
            </w:r>
          </w:p>
          <w:p w14:paraId="256FE0D0"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rPr>
              <w:t>Gosá</w:t>
            </w:r>
            <w:proofErr w:type="spellEnd"/>
            <w:r w:rsidRPr="00540892">
              <w:rPr>
                <w:rFonts w:ascii="Arial" w:hAnsi="Arial" w:cs="Arial"/>
                <w:smallCaps/>
              </w:rPr>
              <w:t>, A. 2007</w:t>
            </w:r>
            <w:r w:rsidRPr="008C5CDB">
              <w:rPr>
                <w:rFonts w:ascii="Arial" w:hAnsi="Arial" w:cs="Arial"/>
              </w:rPr>
              <w:t xml:space="preserve">. </w:t>
            </w:r>
            <w:r w:rsidRPr="00651C3D">
              <w:rPr>
                <w:rFonts w:ascii="Arial" w:hAnsi="Arial" w:cs="Arial"/>
                <w:i/>
              </w:rPr>
              <w:t xml:space="preserve">Informe para la valoración de la laguna de </w:t>
            </w:r>
            <w:proofErr w:type="spellStart"/>
            <w:r w:rsidRPr="00651C3D">
              <w:rPr>
                <w:rFonts w:ascii="Arial" w:hAnsi="Arial" w:cs="Arial"/>
                <w:i/>
              </w:rPr>
              <w:t>Lacorzana</w:t>
            </w:r>
            <w:proofErr w:type="spellEnd"/>
            <w:r w:rsidRPr="00651C3D">
              <w:rPr>
                <w:rFonts w:ascii="Arial" w:hAnsi="Arial" w:cs="Arial"/>
                <w:i/>
              </w:rPr>
              <w:t xml:space="preserve"> (</w:t>
            </w:r>
            <w:proofErr w:type="spellStart"/>
            <w:r w:rsidRPr="00651C3D">
              <w:rPr>
                <w:rFonts w:ascii="Arial" w:hAnsi="Arial" w:cs="Arial"/>
                <w:i/>
              </w:rPr>
              <w:t>Armiñón</w:t>
            </w:r>
            <w:proofErr w:type="spellEnd"/>
            <w:r w:rsidRPr="00651C3D">
              <w:rPr>
                <w:rFonts w:ascii="Arial" w:hAnsi="Arial" w:cs="Arial"/>
                <w:i/>
              </w:rPr>
              <w:t>) como hábitat para los anfibios</w:t>
            </w:r>
            <w:r w:rsidRPr="008C5CDB">
              <w:rPr>
                <w:rFonts w:ascii="Arial" w:hAnsi="Arial" w:cs="Arial"/>
              </w:rPr>
              <w:t>. Informe inédito, Sociedad de Ciencias Aranzadi. Donostia-San Sebastián.</w:t>
            </w:r>
          </w:p>
          <w:p w14:paraId="501044A8"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rPr>
              <w:t>Lizana</w:t>
            </w:r>
            <w:proofErr w:type="spellEnd"/>
            <w:r w:rsidRPr="00540892">
              <w:rPr>
                <w:rFonts w:ascii="Arial" w:hAnsi="Arial" w:cs="Arial"/>
                <w:smallCaps/>
              </w:rPr>
              <w:t>, M., Márquez, R., Martín-Sánchez, R. 1994</w:t>
            </w:r>
            <w:r w:rsidRPr="008C5CDB">
              <w:rPr>
                <w:rFonts w:ascii="Arial" w:hAnsi="Arial" w:cs="Arial"/>
              </w:rPr>
              <w:t xml:space="preserve">. </w:t>
            </w:r>
            <w:r w:rsidRPr="008C5CDB">
              <w:rPr>
                <w:rFonts w:ascii="Arial" w:hAnsi="Arial" w:cs="Arial"/>
                <w:lang w:val="en-GB"/>
              </w:rPr>
              <w:t xml:space="preserve">Reproductive biology of </w:t>
            </w:r>
            <w:proofErr w:type="spellStart"/>
            <w:r w:rsidRPr="008C5CDB">
              <w:rPr>
                <w:rFonts w:ascii="Arial" w:hAnsi="Arial" w:cs="Arial"/>
                <w:i/>
                <w:lang w:val="en-GB"/>
              </w:rPr>
              <w:t>Pelobates</w:t>
            </w:r>
            <w:proofErr w:type="spellEnd"/>
            <w:r w:rsidRPr="008C5CDB">
              <w:rPr>
                <w:rFonts w:ascii="Arial" w:hAnsi="Arial" w:cs="Arial"/>
                <w:i/>
                <w:lang w:val="en-GB"/>
              </w:rPr>
              <w:t xml:space="preserve"> </w:t>
            </w:r>
            <w:proofErr w:type="spellStart"/>
            <w:r w:rsidRPr="008C5CDB">
              <w:rPr>
                <w:rFonts w:ascii="Arial" w:hAnsi="Arial" w:cs="Arial"/>
                <w:i/>
                <w:lang w:val="en-GB"/>
              </w:rPr>
              <w:t>cultripes</w:t>
            </w:r>
            <w:proofErr w:type="spellEnd"/>
            <w:r w:rsidRPr="008C5CDB">
              <w:rPr>
                <w:rFonts w:ascii="Arial" w:hAnsi="Arial" w:cs="Arial"/>
                <w:lang w:val="en-GB"/>
              </w:rPr>
              <w:t xml:space="preserve"> (</w:t>
            </w:r>
            <w:proofErr w:type="spellStart"/>
            <w:r w:rsidRPr="008C5CDB">
              <w:rPr>
                <w:rFonts w:ascii="Arial" w:hAnsi="Arial" w:cs="Arial"/>
                <w:lang w:val="en-GB"/>
              </w:rPr>
              <w:t>Anura</w:t>
            </w:r>
            <w:proofErr w:type="spellEnd"/>
            <w:r w:rsidRPr="008C5CDB">
              <w:rPr>
                <w:rFonts w:ascii="Arial" w:hAnsi="Arial" w:cs="Arial"/>
                <w:lang w:val="en-GB"/>
              </w:rPr>
              <w:t xml:space="preserve">: </w:t>
            </w:r>
            <w:proofErr w:type="spellStart"/>
            <w:r w:rsidRPr="008C5CDB">
              <w:rPr>
                <w:rFonts w:ascii="Arial" w:hAnsi="Arial" w:cs="Arial"/>
                <w:lang w:val="en-GB"/>
              </w:rPr>
              <w:t>Pelobatidae</w:t>
            </w:r>
            <w:proofErr w:type="spellEnd"/>
            <w:r w:rsidRPr="008C5CDB">
              <w:rPr>
                <w:rFonts w:ascii="Arial" w:hAnsi="Arial" w:cs="Arial"/>
                <w:lang w:val="en-GB"/>
              </w:rPr>
              <w:t xml:space="preserve">) in Central Spain. </w:t>
            </w:r>
            <w:proofErr w:type="spellStart"/>
            <w:r w:rsidRPr="008C5CDB">
              <w:rPr>
                <w:rFonts w:ascii="Arial" w:hAnsi="Arial" w:cs="Arial"/>
                <w:i/>
              </w:rPr>
              <w:t>Journal</w:t>
            </w:r>
            <w:proofErr w:type="spellEnd"/>
            <w:r w:rsidRPr="008C5CDB">
              <w:rPr>
                <w:rFonts w:ascii="Arial" w:hAnsi="Arial" w:cs="Arial"/>
                <w:i/>
              </w:rPr>
              <w:t xml:space="preserve"> of </w:t>
            </w:r>
            <w:proofErr w:type="spellStart"/>
            <w:r w:rsidRPr="008C5CDB">
              <w:rPr>
                <w:rFonts w:ascii="Arial" w:hAnsi="Arial" w:cs="Arial"/>
                <w:i/>
              </w:rPr>
              <w:t>Herpetology</w:t>
            </w:r>
            <w:proofErr w:type="spellEnd"/>
            <w:r w:rsidRPr="008C5CDB">
              <w:rPr>
                <w:rFonts w:ascii="Arial" w:hAnsi="Arial" w:cs="Arial"/>
              </w:rPr>
              <w:t>, 28: 19-27</w:t>
            </w:r>
          </w:p>
          <w:p w14:paraId="1B26CA9C" w14:textId="77777777" w:rsidR="00540892" w:rsidRDefault="00540892" w:rsidP="00540892">
            <w:pPr>
              <w:spacing w:line="360" w:lineRule="auto"/>
              <w:jc w:val="both"/>
              <w:rPr>
                <w:rFonts w:ascii="Arial" w:hAnsi="Arial" w:cs="Arial"/>
              </w:rPr>
            </w:pPr>
            <w:r w:rsidRPr="00540892">
              <w:rPr>
                <w:rFonts w:ascii="Arial" w:hAnsi="Arial" w:cs="Arial"/>
                <w:smallCaps/>
              </w:rPr>
              <w:t xml:space="preserve">Olano, I., Ruiz de Azua, N., Fernández, J.M., </w:t>
            </w:r>
            <w:proofErr w:type="spellStart"/>
            <w:r w:rsidRPr="00540892">
              <w:rPr>
                <w:rFonts w:ascii="Arial" w:hAnsi="Arial" w:cs="Arial"/>
                <w:smallCaps/>
              </w:rPr>
              <w:t>Arrayago</w:t>
            </w:r>
            <w:proofErr w:type="spellEnd"/>
            <w:r w:rsidRPr="00540892">
              <w:rPr>
                <w:rFonts w:ascii="Arial" w:hAnsi="Arial" w:cs="Arial"/>
                <w:smallCaps/>
              </w:rPr>
              <w:t>, M.J. &amp; Bea, A. 2007</w:t>
            </w:r>
            <w:r w:rsidRPr="008C5CDB">
              <w:rPr>
                <w:rFonts w:ascii="Arial" w:hAnsi="Arial" w:cs="Arial"/>
              </w:rPr>
              <w:t xml:space="preserve">. Estado de conservación de poblaciones periféricas de anfibios: tritón pirenaico </w:t>
            </w:r>
            <w:proofErr w:type="spellStart"/>
            <w:r w:rsidRPr="008C5CDB">
              <w:rPr>
                <w:rFonts w:ascii="Arial" w:hAnsi="Arial" w:cs="Arial"/>
                <w:i/>
              </w:rPr>
              <w:t>Euproctus</w:t>
            </w:r>
            <w:proofErr w:type="spellEnd"/>
            <w:r w:rsidRPr="008C5CDB">
              <w:rPr>
                <w:rFonts w:ascii="Arial" w:hAnsi="Arial" w:cs="Arial"/>
                <w:i/>
              </w:rPr>
              <w:t xml:space="preserve"> </w:t>
            </w:r>
            <w:proofErr w:type="spellStart"/>
            <w:r w:rsidRPr="008C5CDB">
              <w:rPr>
                <w:rFonts w:ascii="Arial" w:hAnsi="Arial" w:cs="Arial"/>
                <w:i/>
              </w:rPr>
              <w:t>asper</w:t>
            </w:r>
            <w:proofErr w:type="spellEnd"/>
            <w:r w:rsidRPr="008C5CDB">
              <w:rPr>
                <w:rFonts w:ascii="Arial" w:hAnsi="Arial" w:cs="Arial"/>
              </w:rPr>
              <w:t xml:space="preserve"> y sapo de espuelas </w:t>
            </w:r>
            <w:proofErr w:type="spellStart"/>
            <w:r w:rsidRPr="008C5CDB">
              <w:rPr>
                <w:rFonts w:ascii="Arial" w:hAnsi="Arial" w:cs="Arial"/>
                <w:i/>
              </w:rPr>
              <w:t>Pelobates</w:t>
            </w:r>
            <w:proofErr w:type="spellEnd"/>
            <w:r w:rsidRPr="008C5CDB">
              <w:rPr>
                <w:rFonts w:ascii="Arial" w:hAnsi="Arial" w:cs="Arial"/>
                <w:i/>
              </w:rPr>
              <w:t xml:space="preserve"> </w:t>
            </w:r>
            <w:proofErr w:type="spellStart"/>
            <w:r w:rsidRPr="008C5CDB">
              <w:rPr>
                <w:rFonts w:ascii="Arial" w:hAnsi="Arial" w:cs="Arial"/>
                <w:i/>
              </w:rPr>
              <w:t>cultripes</w:t>
            </w:r>
            <w:proofErr w:type="spellEnd"/>
            <w:r w:rsidRPr="008C5CDB">
              <w:rPr>
                <w:rFonts w:ascii="Arial" w:hAnsi="Arial" w:cs="Arial"/>
              </w:rPr>
              <w:t xml:space="preserve"> en la Comunidad Autónoma del País Vasco. </w:t>
            </w:r>
            <w:proofErr w:type="spellStart"/>
            <w:r w:rsidRPr="008C5CDB">
              <w:rPr>
                <w:rFonts w:ascii="Arial" w:hAnsi="Arial" w:cs="Arial"/>
                <w:i/>
              </w:rPr>
              <w:t>Munibe</w:t>
            </w:r>
            <w:proofErr w:type="spellEnd"/>
            <w:r w:rsidRPr="008C5CDB">
              <w:rPr>
                <w:rFonts w:ascii="Arial" w:hAnsi="Arial" w:cs="Arial"/>
                <w:i/>
              </w:rPr>
              <w:t xml:space="preserve"> (suplemento)</w:t>
            </w:r>
            <w:r w:rsidRPr="008C5CDB">
              <w:rPr>
                <w:rFonts w:ascii="Arial" w:hAnsi="Arial" w:cs="Arial"/>
              </w:rPr>
              <w:t>, 25: 66-73.</w:t>
            </w:r>
          </w:p>
          <w:p w14:paraId="3A377387" w14:textId="77777777" w:rsidR="00540892" w:rsidRDefault="00540892" w:rsidP="00540892">
            <w:pPr>
              <w:spacing w:line="360" w:lineRule="auto"/>
              <w:jc w:val="both"/>
              <w:rPr>
                <w:rFonts w:ascii="Arial" w:hAnsi="Arial" w:cs="Arial"/>
              </w:rPr>
            </w:pPr>
            <w:proofErr w:type="spellStart"/>
            <w:r w:rsidRPr="00540892">
              <w:rPr>
                <w:rFonts w:ascii="Arial" w:hAnsi="Arial" w:cs="Arial"/>
                <w:smallCaps/>
              </w:rPr>
              <w:t>Onrubia</w:t>
            </w:r>
            <w:proofErr w:type="spellEnd"/>
            <w:r w:rsidRPr="00540892">
              <w:rPr>
                <w:rFonts w:ascii="Arial" w:hAnsi="Arial" w:cs="Arial"/>
                <w:smallCaps/>
              </w:rPr>
              <w:t xml:space="preserve">, A., Canales, F., Sáenz de Buruaga, M., Campos, M.A. &amp; </w:t>
            </w:r>
            <w:proofErr w:type="spellStart"/>
            <w:r w:rsidRPr="00540892">
              <w:rPr>
                <w:rFonts w:ascii="Arial" w:hAnsi="Arial" w:cs="Arial"/>
                <w:smallCaps/>
              </w:rPr>
              <w:t>Balmorí</w:t>
            </w:r>
            <w:proofErr w:type="spellEnd"/>
            <w:r w:rsidRPr="00540892">
              <w:rPr>
                <w:rFonts w:ascii="Arial" w:hAnsi="Arial" w:cs="Arial"/>
                <w:smallCaps/>
              </w:rPr>
              <w:t>, A. 2003</w:t>
            </w:r>
            <w:r w:rsidRPr="008C5CDB">
              <w:rPr>
                <w:rFonts w:ascii="Arial" w:hAnsi="Arial" w:cs="Arial"/>
              </w:rPr>
              <w:t xml:space="preserve">. </w:t>
            </w:r>
            <w:r w:rsidRPr="008C5CDB">
              <w:rPr>
                <w:rFonts w:ascii="Arial" w:hAnsi="Arial" w:cs="Arial"/>
                <w:i/>
              </w:rPr>
              <w:t xml:space="preserve">Inventario faunístico del Rincón de </w:t>
            </w:r>
            <w:proofErr w:type="spellStart"/>
            <w:r w:rsidRPr="008C5CDB">
              <w:rPr>
                <w:rFonts w:ascii="Arial" w:hAnsi="Arial" w:cs="Arial"/>
                <w:i/>
              </w:rPr>
              <w:t>Gimileo</w:t>
            </w:r>
            <w:proofErr w:type="spellEnd"/>
            <w:r w:rsidRPr="008C5CDB">
              <w:rPr>
                <w:rFonts w:ascii="Arial" w:hAnsi="Arial" w:cs="Arial"/>
                <w:i/>
              </w:rPr>
              <w:t xml:space="preserve"> y Sotos de Labastida (Álava)</w:t>
            </w:r>
            <w:r w:rsidRPr="008C5CDB">
              <w:rPr>
                <w:rFonts w:ascii="Arial" w:hAnsi="Arial" w:cs="Arial"/>
              </w:rPr>
              <w:t>. Informe inédito, Dirección de Aguas del Departamento de Ordenación del Territorio y Medio Ambiente, Gobierno Vasco.</w:t>
            </w:r>
          </w:p>
          <w:p w14:paraId="7C57C600" w14:textId="77777777" w:rsidR="00540892" w:rsidRDefault="00540892" w:rsidP="00540892">
            <w:pPr>
              <w:spacing w:line="360" w:lineRule="auto"/>
              <w:jc w:val="both"/>
              <w:rPr>
                <w:rFonts w:ascii="Arial" w:hAnsi="Arial" w:cs="Arial"/>
              </w:rPr>
            </w:pPr>
            <w:r w:rsidRPr="00540892">
              <w:rPr>
                <w:rFonts w:ascii="Arial" w:hAnsi="Arial" w:cs="Arial"/>
                <w:smallCaps/>
              </w:rPr>
              <w:t xml:space="preserve">Pérez, A., </w:t>
            </w:r>
            <w:proofErr w:type="spellStart"/>
            <w:r w:rsidRPr="00540892">
              <w:rPr>
                <w:rFonts w:ascii="Arial" w:hAnsi="Arial" w:cs="Arial"/>
                <w:smallCaps/>
              </w:rPr>
              <w:t>Zaragüeta</w:t>
            </w:r>
            <w:proofErr w:type="spellEnd"/>
            <w:r w:rsidRPr="00540892">
              <w:rPr>
                <w:rFonts w:ascii="Arial" w:hAnsi="Arial" w:cs="Arial"/>
                <w:smallCaps/>
              </w:rPr>
              <w:t xml:space="preserve">, M., Rodríguez, J.M., San Juan, J., Ortega, A., </w:t>
            </w:r>
            <w:proofErr w:type="spellStart"/>
            <w:r w:rsidRPr="00540892">
              <w:rPr>
                <w:rFonts w:ascii="Arial" w:hAnsi="Arial" w:cs="Arial"/>
                <w:smallCaps/>
              </w:rPr>
              <w:t>Gondenberg</w:t>
            </w:r>
            <w:proofErr w:type="spellEnd"/>
            <w:r w:rsidRPr="00540892">
              <w:rPr>
                <w:rFonts w:ascii="Arial" w:hAnsi="Arial" w:cs="Arial"/>
                <w:smallCaps/>
              </w:rPr>
              <w:t xml:space="preserve">, A. &amp; </w:t>
            </w:r>
            <w:proofErr w:type="spellStart"/>
            <w:r w:rsidRPr="00540892">
              <w:rPr>
                <w:rFonts w:ascii="Arial" w:hAnsi="Arial" w:cs="Arial"/>
                <w:smallCaps/>
              </w:rPr>
              <w:t>Amrani</w:t>
            </w:r>
            <w:proofErr w:type="spellEnd"/>
            <w:r w:rsidRPr="00540892">
              <w:rPr>
                <w:rFonts w:ascii="Arial" w:hAnsi="Arial" w:cs="Arial"/>
                <w:smallCaps/>
              </w:rPr>
              <w:t>, A. 2018</w:t>
            </w:r>
            <w:r>
              <w:rPr>
                <w:rFonts w:ascii="Arial" w:hAnsi="Arial" w:cs="Arial"/>
              </w:rPr>
              <w:t xml:space="preserve">. </w:t>
            </w:r>
            <w:r w:rsidRPr="00540892">
              <w:rPr>
                <w:rFonts w:ascii="Arial" w:hAnsi="Arial" w:cs="Arial"/>
                <w:i/>
              </w:rPr>
              <w:t xml:space="preserve">Red de vigilancia de lagos, humedales </w:t>
            </w:r>
            <w:proofErr w:type="spellStart"/>
            <w:r w:rsidRPr="00540892">
              <w:rPr>
                <w:rFonts w:ascii="Arial" w:hAnsi="Arial" w:cs="Arial"/>
                <w:i/>
              </w:rPr>
              <w:t>interioes</w:t>
            </w:r>
            <w:proofErr w:type="spellEnd"/>
            <w:r w:rsidRPr="00540892">
              <w:rPr>
                <w:rFonts w:ascii="Arial" w:hAnsi="Arial" w:cs="Arial"/>
                <w:i/>
              </w:rPr>
              <w:t xml:space="preserve"> y embalses de la CAPV. Ciclo hidrológico 2016-2017</w:t>
            </w:r>
            <w:r>
              <w:rPr>
                <w:rFonts w:ascii="Arial" w:hAnsi="Arial" w:cs="Arial"/>
              </w:rPr>
              <w:t xml:space="preserve">. </w:t>
            </w:r>
            <w:proofErr w:type="spellStart"/>
            <w:r>
              <w:rPr>
                <w:rFonts w:ascii="Arial" w:hAnsi="Arial" w:cs="Arial"/>
              </w:rPr>
              <w:t>Ura</w:t>
            </w:r>
            <w:proofErr w:type="spellEnd"/>
            <w:r>
              <w:rPr>
                <w:rFonts w:ascii="Arial" w:hAnsi="Arial" w:cs="Arial"/>
              </w:rPr>
              <w:t xml:space="preserve"> </w:t>
            </w:r>
            <w:proofErr w:type="spellStart"/>
            <w:r>
              <w:rPr>
                <w:rFonts w:ascii="Arial" w:hAnsi="Arial" w:cs="Arial"/>
              </w:rPr>
              <w:t>agentzia</w:t>
            </w:r>
            <w:proofErr w:type="spellEnd"/>
            <w:r>
              <w:rPr>
                <w:rFonts w:ascii="Arial" w:hAnsi="Arial" w:cs="Arial"/>
              </w:rPr>
              <w:t xml:space="preserve">. Informe inédito. 120 </w:t>
            </w:r>
            <w:proofErr w:type="spellStart"/>
            <w:r>
              <w:rPr>
                <w:rFonts w:ascii="Arial" w:hAnsi="Arial" w:cs="Arial"/>
              </w:rPr>
              <w:t>pp</w:t>
            </w:r>
            <w:proofErr w:type="spellEnd"/>
          </w:p>
          <w:p w14:paraId="4E53E489" w14:textId="77777777" w:rsidR="00540892" w:rsidRDefault="00540892" w:rsidP="00540892">
            <w:pPr>
              <w:spacing w:line="360" w:lineRule="auto"/>
              <w:jc w:val="both"/>
              <w:rPr>
                <w:rFonts w:ascii="Arial" w:hAnsi="Arial" w:cs="Arial"/>
              </w:rPr>
            </w:pPr>
            <w:r w:rsidRPr="00540892">
              <w:rPr>
                <w:rFonts w:ascii="Arial" w:hAnsi="Arial" w:cs="Arial"/>
                <w:smallCaps/>
              </w:rPr>
              <w:t>Talavera, R. R. 1990</w:t>
            </w:r>
            <w:r w:rsidRPr="008C5CDB">
              <w:rPr>
                <w:rFonts w:ascii="Arial" w:hAnsi="Arial" w:cs="Arial"/>
              </w:rPr>
              <w:t xml:space="preserve">. </w:t>
            </w:r>
            <w:r w:rsidRPr="008C5CDB">
              <w:rPr>
                <w:rFonts w:ascii="Arial" w:hAnsi="Arial" w:cs="Arial"/>
                <w:i/>
              </w:rPr>
              <w:t>Evolución de</w:t>
            </w:r>
            <w:r w:rsidRPr="008C5CDB">
              <w:rPr>
                <w:rFonts w:ascii="Arial" w:hAnsi="Arial" w:cs="Arial"/>
              </w:rPr>
              <w:t xml:space="preserve"> </w:t>
            </w:r>
            <w:proofErr w:type="spellStart"/>
            <w:r w:rsidRPr="008C5CDB">
              <w:rPr>
                <w:rFonts w:ascii="Arial" w:hAnsi="Arial" w:cs="Arial"/>
              </w:rPr>
              <w:t>Pelobátidos</w:t>
            </w:r>
            <w:proofErr w:type="spellEnd"/>
            <w:r w:rsidRPr="008C5CDB">
              <w:rPr>
                <w:rFonts w:ascii="Arial" w:hAnsi="Arial" w:cs="Arial"/>
              </w:rPr>
              <w:t xml:space="preserve"> </w:t>
            </w:r>
            <w:r w:rsidRPr="008C5CDB">
              <w:rPr>
                <w:rFonts w:ascii="Arial" w:hAnsi="Arial" w:cs="Arial"/>
                <w:i/>
              </w:rPr>
              <w:t>y</w:t>
            </w:r>
            <w:r w:rsidRPr="008C5CDB">
              <w:rPr>
                <w:rFonts w:ascii="Arial" w:hAnsi="Arial" w:cs="Arial"/>
              </w:rPr>
              <w:t xml:space="preserve"> </w:t>
            </w:r>
            <w:proofErr w:type="spellStart"/>
            <w:r w:rsidRPr="008C5CDB">
              <w:rPr>
                <w:rFonts w:ascii="Arial" w:hAnsi="Arial" w:cs="Arial"/>
              </w:rPr>
              <w:t>Pelodítidos</w:t>
            </w:r>
            <w:proofErr w:type="spellEnd"/>
            <w:r w:rsidRPr="008C5CDB">
              <w:rPr>
                <w:rFonts w:ascii="Arial" w:hAnsi="Arial" w:cs="Arial"/>
              </w:rPr>
              <w:t xml:space="preserve"> (</w:t>
            </w:r>
            <w:proofErr w:type="spellStart"/>
            <w:r w:rsidRPr="008C5CDB">
              <w:rPr>
                <w:rFonts w:ascii="Arial" w:hAnsi="Arial" w:cs="Arial"/>
                <w:i/>
              </w:rPr>
              <w:t>Amphibia</w:t>
            </w:r>
            <w:proofErr w:type="spellEnd"/>
            <w:r w:rsidRPr="008C5CDB">
              <w:rPr>
                <w:rFonts w:ascii="Arial" w:hAnsi="Arial" w:cs="Arial"/>
                <w:i/>
              </w:rPr>
              <w:t>, Anura): morfología y desarrollo del sistema esquelético</w:t>
            </w:r>
            <w:r w:rsidRPr="008C5CDB">
              <w:rPr>
                <w:rFonts w:ascii="Arial" w:hAnsi="Arial" w:cs="Arial"/>
              </w:rPr>
              <w:t>. Tesis Doctoral. Universidad Complutense de Madrid, Madrid. 282 pp.</w:t>
            </w:r>
          </w:p>
          <w:p w14:paraId="03734366" w14:textId="77777777" w:rsidR="00540892" w:rsidRPr="00523E74" w:rsidRDefault="00540892" w:rsidP="00540892">
            <w:pPr>
              <w:spacing w:line="360" w:lineRule="auto"/>
              <w:jc w:val="both"/>
            </w:pPr>
            <w:r w:rsidRPr="00540892">
              <w:rPr>
                <w:rFonts w:ascii="Arial" w:eastAsia="Times New Roman" w:hAnsi="Arial" w:cs="Arial"/>
                <w:smallCaps/>
                <w:color w:val="000000" w:themeColor="text1"/>
                <w:lang w:eastAsia="es-ES"/>
              </w:rPr>
              <w:t>Tejado, C. &amp; Potes, E. 2016</w:t>
            </w:r>
            <w:r w:rsidRPr="00523E74">
              <w:rPr>
                <w:rFonts w:ascii="Arial" w:eastAsia="Times New Roman" w:hAnsi="Arial" w:cs="Arial"/>
                <w:color w:val="000000" w:themeColor="text1"/>
                <w:lang w:eastAsia="es-ES"/>
              </w:rPr>
              <w:t xml:space="preserve">. </w:t>
            </w:r>
            <w:proofErr w:type="spellStart"/>
            <w:r w:rsidRPr="00523E74">
              <w:rPr>
                <w:rFonts w:ascii="Arial" w:eastAsia="Times New Roman" w:hAnsi="Arial" w:cs="Arial"/>
                <w:i/>
                <w:color w:val="000000" w:themeColor="text1"/>
                <w:lang w:eastAsia="es-ES"/>
              </w:rPr>
              <w:t>Herpetofauna</w:t>
            </w:r>
            <w:proofErr w:type="spellEnd"/>
            <w:r w:rsidRPr="00523E74">
              <w:rPr>
                <w:rFonts w:ascii="Arial" w:eastAsia="Times New Roman" w:hAnsi="Arial" w:cs="Arial"/>
                <w:i/>
                <w:color w:val="000000" w:themeColor="text1"/>
                <w:lang w:eastAsia="es-ES"/>
              </w:rPr>
              <w:t xml:space="preserve"> del territorio histórico de Álava</w:t>
            </w:r>
            <w:r w:rsidRPr="00523E74">
              <w:rPr>
                <w:rFonts w:ascii="Arial" w:eastAsia="Times New Roman" w:hAnsi="Arial" w:cs="Arial"/>
                <w:color w:val="000000" w:themeColor="text1"/>
                <w:lang w:eastAsia="es-ES"/>
              </w:rPr>
              <w:t>. Diputación Foral de Álava. Vitoria-Gasteiz.</w:t>
            </w:r>
          </w:p>
          <w:p w14:paraId="77ED5B8B" w14:textId="77777777" w:rsidR="00540892" w:rsidRDefault="00540892" w:rsidP="00540892">
            <w:pPr>
              <w:spacing w:line="360" w:lineRule="auto"/>
              <w:jc w:val="both"/>
              <w:rPr>
                <w:rFonts w:ascii="Arial" w:hAnsi="Arial" w:cs="Arial"/>
              </w:rPr>
            </w:pPr>
            <w:r w:rsidRPr="00540892">
              <w:rPr>
                <w:rFonts w:ascii="Arial" w:hAnsi="Arial" w:cs="Arial"/>
                <w:smallCaps/>
              </w:rPr>
              <w:t>Tejado, C. &amp; Potes, E. 2014</w:t>
            </w:r>
            <w:r w:rsidRPr="008C5CDB">
              <w:rPr>
                <w:rFonts w:ascii="Arial" w:hAnsi="Arial" w:cs="Arial"/>
              </w:rPr>
              <w:t xml:space="preserve">. </w:t>
            </w:r>
            <w:r w:rsidRPr="008C5CDB">
              <w:rPr>
                <w:rFonts w:ascii="Arial" w:hAnsi="Arial" w:cs="Arial"/>
                <w:i/>
              </w:rPr>
              <w:t>Áreas Reproductivas para los Anfibios en La Rioja Alavesa</w:t>
            </w:r>
            <w:r w:rsidRPr="008C5CDB">
              <w:rPr>
                <w:rFonts w:ascii="Arial" w:hAnsi="Arial" w:cs="Arial"/>
              </w:rPr>
              <w:t>. Instituto Alavés de la Naturaleza. Inédito.</w:t>
            </w:r>
          </w:p>
          <w:p w14:paraId="67DDEC3D" w14:textId="77777777" w:rsidR="00540892" w:rsidRPr="00523E74" w:rsidRDefault="00540892" w:rsidP="00540892">
            <w:pPr>
              <w:autoSpaceDE w:val="0"/>
              <w:autoSpaceDN w:val="0"/>
              <w:adjustRightInd w:val="0"/>
              <w:spacing w:line="360" w:lineRule="auto"/>
              <w:jc w:val="both"/>
              <w:rPr>
                <w:rFonts w:ascii="Arial" w:hAnsi="Arial" w:cs="Arial"/>
              </w:rPr>
            </w:pPr>
            <w:proofErr w:type="spellStart"/>
            <w:r>
              <w:rPr>
                <w:rFonts w:ascii="Arial" w:hAnsi="Arial" w:cs="Arial"/>
                <w:smallCaps/>
              </w:rPr>
              <w:t>Tejedo</w:t>
            </w:r>
            <w:proofErr w:type="spellEnd"/>
            <w:r>
              <w:rPr>
                <w:rFonts w:ascii="Arial" w:hAnsi="Arial" w:cs="Arial"/>
                <w:smallCaps/>
              </w:rPr>
              <w:t xml:space="preserve">, M. &amp; </w:t>
            </w:r>
            <w:proofErr w:type="spellStart"/>
            <w:r>
              <w:rPr>
                <w:rFonts w:ascii="Arial" w:hAnsi="Arial" w:cs="Arial"/>
                <w:smallCaps/>
              </w:rPr>
              <w:t>Reques</w:t>
            </w:r>
            <w:proofErr w:type="spellEnd"/>
            <w:r>
              <w:rPr>
                <w:rFonts w:ascii="Arial" w:hAnsi="Arial" w:cs="Arial"/>
                <w:smallCaps/>
              </w:rPr>
              <w:t>, R. 2002</w:t>
            </w:r>
            <w:r w:rsidRPr="00523E74">
              <w:rPr>
                <w:rFonts w:ascii="Arial" w:hAnsi="Arial" w:cs="Arial"/>
              </w:rPr>
              <w:t xml:space="preserve">. </w:t>
            </w:r>
            <w:proofErr w:type="spellStart"/>
            <w:r w:rsidRPr="00523E74">
              <w:rPr>
                <w:rFonts w:ascii="Arial" w:hAnsi="Arial" w:cs="Arial"/>
                <w:i/>
                <w:iCs/>
              </w:rPr>
              <w:t>Pelobates</w:t>
            </w:r>
            <w:proofErr w:type="spellEnd"/>
            <w:r w:rsidRPr="00523E74">
              <w:rPr>
                <w:rFonts w:ascii="Arial" w:hAnsi="Arial" w:cs="Arial"/>
                <w:i/>
                <w:iCs/>
              </w:rPr>
              <w:t xml:space="preserve"> </w:t>
            </w:r>
            <w:proofErr w:type="spellStart"/>
            <w:r w:rsidRPr="00523E74">
              <w:rPr>
                <w:rFonts w:ascii="Arial" w:hAnsi="Arial" w:cs="Arial"/>
                <w:i/>
                <w:iCs/>
              </w:rPr>
              <w:t>cultripes</w:t>
            </w:r>
            <w:proofErr w:type="spellEnd"/>
            <w:r w:rsidRPr="00523E74">
              <w:rPr>
                <w:rFonts w:ascii="Arial" w:hAnsi="Arial" w:cs="Arial"/>
              </w:rPr>
              <w:t xml:space="preserve">. Pp. 94-96. En: </w:t>
            </w:r>
            <w:proofErr w:type="spellStart"/>
            <w:r w:rsidRPr="00523E74">
              <w:rPr>
                <w:rFonts w:ascii="Arial" w:hAnsi="Arial" w:cs="Arial"/>
              </w:rPr>
              <w:t>Pleguezuelos</w:t>
            </w:r>
            <w:proofErr w:type="spellEnd"/>
            <w:r w:rsidRPr="00523E74">
              <w:rPr>
                <w:rFonts w:ascii="Arial" w:hAnsi="Arial" w:cs="Arial"/>
              </w:rPr>
              <w:t>, J.M.,</w:t>
            </w:r>
            <w:r>
              <w:rPr>
                <w:rFonts w:ascii="Arial" w:hAnsi="Arial" w:cs="Arial"/>
              </w:rPr>
              <w:t xml:space="preserve"> </w:t>
            </w:r>
            <w:r w:rsidRPr="00523E74">
              <w:rPr>
                <w:rFonts w:ascii="Arial" w:hAnsi="Arial" w:cs="Arial"/>
              </w:rPr>
              <w:t xml:space="preserve">Márquez, R. y </w:t>
            </w:r>
            <w:proofErr w:type="spellStart"/>
            <w:r w:rsidRPr="00523E74">
              <w:rPr>
                <w:rFonts w:ascii="Arial" w:hAnsi="Arial" w:cs="Arial"/>
              </w:rPr>
              <w:t>Lizana</w:t>
            </w:r>
            <w:proofErr w:type="spellEnd"/>
            <w:r w:rsidRPr="00523E74">
              <w:rPr>
                <w:rFonts w:ascii="Arial" w:hAnsi="Arial" w:cs="Arial"/>
              </w:rPr>
              <w:t xml:space="preserve">, M. (Eds.). </w:t>
            </w:r>
            <w:r w:rsidRPr="00523E74">
              <w:rPr>
                <w:rFonts w:ascii="Arial" w:hAnsi="Arial" w:cs="Arial"/>
                <w:i/>
                <w:iCs/>
              </w:rPr>
              <w:t>Atlas y libro rojo de los anfibios y reptiles de España</w:t>
            </w:r>
            <w:r w:rsidRPr="00523E74">
              <w:rPr>
                <w:rFonts w:ascii="Arial" w:hAnsi="Arial" w:cs="Arial"/>
              </w:rPr>
              <w:t>. Dirección</w:t>
            </w:r>
            <w:r>
              <w:rPr>
                <w:rFonts w:ascii="Arial" w:hAnsi="Arial" w:cs="Arial"/>
              </w:rPr>
              <w:t xml:space="preserve"> </w:t>
            </w:r>
            <w:r w:rsidRPr="00523E74">
              <w:rPr>
                <w:rFonts w:ascii="Arial" w:hAnsi="Arial" w:cs="Arial"/>
              </w:rPr>
              <w:t>General de la Conservación de la Naturaleza-Asociación Herpetológica Española. Madrid.</w:t>
            </w:r>
          </w:p>
          <w:p w14:paraId="47BCCD08" w14:textId="77777777" w:rsidR="00540892" w:rsidRDefault="00540892" w:rsidP="00540892">
            <w:pPr>
              <w:spacing w:line="360" w:lineRule="auto"/>
              <w:jc w:val="both"/>
              <w:rPr>
                <w:rFonts w:ascii="Arial" w:hAnsi="Arial" w:cs="Arial"/>
              </w:rPr>
            </w:pPr>
            <w:r w:rsidRPr="00540892">
              <w:rPr>
                <w:rFonts w:ascii="Arial" w:hAnsi="Arial" w:cs="Arial"/>
                <w:smallCaps/>
              </w:rPr>
              <w:t>Valverde, J. A. 1967</w:t>
            </w:r>
            <w:r>
              <w:rPr>
                <w:rFonts w:ascii="Arial" w:hAnsi="Arial" w:cs="Arial"/>
              </w:rPr>
              <w:t xml:space="preserve">. </w:t>
            </w:r>
            <w:r w:rsidRPr="00523E74">
              <w:rPr>
                <w:rFonts w:ascii="Arial" w:hAnsi="Arial" w:cs="Arial"/>
                <w:i/>
              </w:rPr>
              <w:t>Estructura de una comunidad mediterránea de vertebrados terrestres</w:t>
            </w:r>
            <w:r w:rsidRPr="008C5CDB">
              <w:rPr>
                <w:rFonts w:ascii="Arial" w:hAnsi="Arial" w:cs="Arial"/>
              </w:rPr>
              <w:t>. Monografías Ciencia Moderna, nº 76, C.S.I.C. Madrid. 219 pp.</w:t>
            </w:r>
          </w:p>
          <w:p w14:paraId="403BA5D6" w14:textId="41E4711A" w:rsidR="00F4775E" w:rsidRPr="008C5CDB" w:rsidRDefault="00540892" w:rsidP="00540892">
            <w:pPr>
              <w:spacing w:line="360" w:lineRule="auto"/>
              <w:jc w:val="both"/>
            </w:pPr>
            <w:r w:rsidRPr="00523E74">
              <w:rPr>
                <w:rFonts w:ascii="Arial" w:hAnsi="Arial" w:cs="Arial"/>
                <w:smallCaps/>
              </w:rPr>
              <w:t>Zaldivar, C. 2007</w:t>
            </w:r>
            <w:r w:rsidRPr="00523E74">
              <w:rPr>
                <w:rFonts w:ascii="Arial" w:hAnsi="Arial" w:cs="Arial"/>
              </w:rPr>
              <w:t xml:space="preserve">. Atlas de distribución de los anfibios de La Rioja. </w:t>
            </w:r>
            <w:r w:rsidRPr="00523E74">
              <w:rPr>
                <w:rFonts w:ascii="Arial" w:hAnsi="Arial" w:cs="Arial"/>
                <w:i/>
              </w:rPr>
              <w:t>Foresta</w:t>
            </w:r>
            <w:r w:rsidRPr="00523E74">
              <w:rPr>
                <w:rFonts w:ascii="Arial" w:hAnsi="Arial" w:cs="Arial"/>
              </w:rPr>
              <w:t>, 35:80-88</w:t>
            </w:r>
          </w:p>
        </w:tc>
      </w:tr>
    </w:tbl>
    <w:p w14:paraId="354D10B6" w14:textId="687A1D4E" w:rsidR="003E2C9F" w:rsidRDefault="003E2C9F" w:rsidP="008C3364">
      <w:pPr>
        <w:spacing w:line="360" w:lineRule="auto"/>
        <w:rPr>
          <w:rFonts w:ascii="Arial" w:hAnsi="Arial" w:cs="Arial"/>
        </w:rPr>
      </w:pPr>
    </w:p>
    <w:sectPr w:rsidR="003E2C9F">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C0C9D"/>
    <w:multiLevelType w:val="hybridMultilevel"/>
    <w:tmpl w:val="21FAB6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ECC4D3B"/>
    <w:multiLevelType w:val="hybridMultilevel"/>
    <w:tmpl w:val="99B4146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AA616E2"/>
    <w:multiLevelType w:val="hybridMultilevel"/>
    <w:tmpl w:val="3670E4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F2B6244"/>
    <w:multiLevelType w:val="hybridMultilevel"/>
    <w:tmpl w:val="45AA20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33147A6"/>
    <w:multiLevelType w:val="hybridMultilevel"/>
    <w:tmpl w:val="4614C756"/>
    <w:lvl w:ilvl="0" w:tplc="04C2C1CC">
      <w:start w:val="2"/>
      <w:numFmt w:val="bullet"/>
      <w:lvlText w:val="-"/>
      <w:lvlJc w:val="left"/>
      <w:pPr>
        <w:ind w:left="360" w:hanging="360"/>
      </w:pPr>
      <w:rPr>
        <w:rFonts w:ascii="Arial" w:eastAsiaTheme="minorHAnsi" w:hAnsi="Arial" w:cs="Aria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15:restartNumberingAfterBreak="0">
    <w:nsid w:val="49B91304"/>
    <w:multiLevelType w:val="hybridMultilevel"/>
    <w:tmpl w:val="7B84F0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61EF5925"/>
    <w:multiLevelType w:val="hybridMultilevel"/>
    <w:tmpl w:val="40320E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3BC60D9"/>
    <w:multiLevelType w:val="hybridMultilevel"/>
    <w:tmpl w:val="113ECE1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 w15:restartNumberingAfterBreak="0">
    <w:nsid w:val="702763D5"/>
    <w:multiLevelType w:val="hybridMultilevel"/>
    <w:tmpl w:val="777EBC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7"/>
  </w:num>
  <w:num w:numId="4">
    <w:abstractNumId w:val="2"/>
  </w:num>
  <w:num w:numId="5">
    <w:abstractNumId w:val="6"/>
  </w:num>
  <w:num w:numId="6">
    <w:abstractNumId w:val="8"/>
  </w:num>
  <w:num w:numId="7">
    <w:abstractNumId w:val="4"/>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2C9F"/>
    <w:rsid w:val="000773DC"/>
    <w:rsid w:val="00227E37"/>
    <w:rsid w:val="00264E4A"/>
    <w:rsid w:val="002A7F6E"/>
    <w:rsid w:val="002B2FA2"/>
    <w:rsid w:val="002C662E"/>
    <w:rsid w:val="002D0A26"/>
    <w:rsid w:val="002D5BA1"/>
    <w:rsid w:val="002E4CDC"/>
    <w:rsid w:val="0037202F"/>
    <w:rsid w:val="003C63B6"/>
    <w:rsid w:val="003E2C9F"/>
    <w:rsid w:val="003E37CA"/>
    <w:rsid w:val="00407FFE"/>
    <w:rsid w:val="004460C3"/>
    <w:rsid w:val="004D71D8"/>
    <w:rsid w:val="004F1F95"/>
    <w:rsid w:val="00505153"/>
    <w:rsid w:val="00523E74"/>
    <w:rsid w:val="00532C15"/>
    <w:rsid w:val="00540892"/>
    <w:rsid w:val="005D1003"/>
    <w:rsid w:val="005E147A"/>
    <w:rsid w:val="005E6BFC"/>
    <w:rsid w:val="00636C5D"/>
    <w:rsid w:val="00642900"/>
    <w:rsid w:val="00651C3D"/>
    <w:rsid w:val="00666301"/>
    <w:rsid w:val="006749A7"/>
    <w:rsid w:val="0068728B"/>
    <w:rsid w:val="006F61AA"/>
    <w:rsid w:val="007626E3"/>
    <w:rsid w:val="007C5797"/>
    <w:rsid w:val="007C5CDC"/>
    <w:rsid w:val="00806951"/>
    <w:rsid w:val="00817962"/>
    <w:rsid w:val="00820B07"/>
    <w:rsid w:val="00821637"/>
    <w:rsid w:val="008C3364"/>
    <w:rsid w:val="008C5CDB"/>
    <w:rsid w:val="008C63E0"/>
    <w:rsid w:val="008D05FA"/>
    <w:rsid w:val="00963FC3"/>
    <w:rsid w:val="009A42C9"/>
    <w:rsid w:val="009A6413"/>
    <w:rsid w:val="009B4372"/>
    <w:rsid w:val="009D4C7C"/>
    <w:rsid w:val="009E6596"/>
    <w:rsid w:val="00AA52D7"/>
    <w:rsid w:val="00AD28DB"/>
    <w:rsid w:val="00B07FDD"/>
    <w:rsid w:val="00B1017B"/>
    <w:rsid w:val="00B50084"/>
    <w:rsid w:val="00B949C3"/>
    <w:rsid w:val="00B94D5F"/>
    <w:rsid w:val="00BA72F2"/>
    <w:rsid w:val="00BE4858"/>
    <w:rsid w:val="00BE5112"/>
    <w:rsid w:val="00C22179"/>
    <w:rsid w:val="00C36CB3"/>
    <w:rsid w:val="00C4401F"/>
    <w:rsid w:val="00C55D4B"/>
    <w:rsid w:val="00C76013"/>
    <w:rsid w:val="00CA6284"/>
    <w:rsid w:val="00D37550"/>
    <w:rsid w:val="00D37F87"/>
    <w:rsid w:val="00D77287"/>
    <w:rsid w:val="00DE5B89"/>
    <w:rsid w:val="00E01BAA"/>
    <w:rsid w:val="00E11237"/>
    <w:rsid w:val="00E32C4B"/>
    <w:rsid w:val="00E45F20"/>
    <w:rsid w:val="00EA187F"/>
    <w:rsid w:val="00F02E87"/>
    <w:rsid w:val="00F13B37"/>
    <w:rsid w:val="00F404CB"/>
    <w:rsid w:val="00F4775E"/>
    <w:rsid w:val="00F513F9"/>
    <w:rsid w:val="00F7766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E31183"/>
  <w15:docId w15:val="{1A58480D-7556-4E56-8A59-51257BBCC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3E2C9F"/>
    <w:pPr>
      <w:autoSpaceDE w:val="0"/>
      <w:autoSpaceDN w:val="0"/>
      <w:adjustRightInd w:val="0"/>
      <w:spacing w:after="0" w:line="240" w:lineRule="auto"/>
    </w:pPr>
    <w:rPr>
      <w:rFonts w:ascii="Arial" w:hAnsi="Arial" w:cs="Arial"/>
      <w:color w:val="000000"/>
      <w:sz w:val="24"/>
      <w:szCs w:val="24"/>
    </w:rPr>
  </w:style>
  <w:style w:type="table" w:styleId="Tablaconcuadrcula">
    <w:name w:val="Table Grid"/>
    <w:basedOn w:val="Tablanormal"/>
    <w:uiPriority w:val="39"/>
    <w:rsid w:val="003E2C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C3364"/>
    <w:pPr>
      <w:ind w:left="720"/>
      <w:contextualSpacing/>
    </w:pPr>
  </w:style>
  <w:style w:type="character" w:styleId="Textoennegrita">
    <w:name w:val="Strong"/>
    <w:basedOn w:val="Fuentedeprrafopredeter"/>
    <w:uiPriority w:val="22"/>
    <w:qFormat/>
    <w:rsid w:val="00D77287"/>
    <w:rPr>
      <w:b/>
      <w:bCs/>
    </w:rPr>
  </w:style>
  <w:style w:type="paragraph" w:styleId="Textodeglobo">
    <w:name w:val="Balloon Text"/>
    <w:basedOn w:val="Normal"/>
    <w:link w:val="TextodegloboCar"/>
    <w:uiPriority w:val="99"/>
    <w:semiHidden/>
    <w:unhideWhenUsed/>
    <w:rsid w:val="00636C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36C5D"/>
    <w:rPr>
      <w:rFonts w:ascii="Tahoma" w:hAnsi="Tahoma" w:cs="Tahoma"/>
      <w:sz w:val="16"/>
      <w:szCs w:val="16"/>
    </w:rPr>
  </w:style>
  <w:style w:type="character" w:styleId="Refdecomentario">
    <w:name w:val="annotation reference"/>
    <w:basedOn w:val="Fuentedeprrafopredeter"/>
    <w:uiPriority w:val="99"/>
    <w:semiHidden/>
    <w:unhideWhenUsed/>
    <w:rsid w:val="00E01BAA"/>
    <w:rPr>
      <w:sz w:val="16"/>
      <w:szCs w:val="16"/>
    </w:rPr>
  </w:style>
  <w:style w:type="paragraph" w:styleId="Textocomentario">
    <w:name w:val="annotation text"/>
    <w:basedOn w:val="Normal"/>
    <w:link w:val="TextocomentarioCar"/>
    <w:uiPriority w:val="99"/>
    <w:semiHidden/>
    <w:unhideWhenUsed/>
    <w:rsid w:val="00E01BAA"/>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E01BAA"/>
    <w:rPr>
      <w:sz w:val="20"/>
      <w:szCs w:val="20"/>
    </w:rPr>
  </w:style>
  <w:style w:type="paragraph" w:styleId="Asuntodelcomentario">
    <w:name w:val="annotation subject"/>
    <w:basedOn w:val="Textocomentario"/>
    <w:next w:val="Textocomentario"/>
    <w:link w:val="AsuntodelcomentarioCar"/>
    <w:uiPriority w:val="99"/>
    <w:semiHidden/>
    <w:unhideWhenUsed/>
    <w:rsid w:val="00E01BAA"/>
    <w:rPr>
      <w:b/>
      <w:bCs/>
    </w:rPr>
  </w:style>
  <w:style w:type="character" w:customStyle="1" w:styleId="AsuntodelcomentarioCar">
    <w:name w:val="Asunto del comentario Car"/>
    <w:basedOn w:val="TextocomentarioCar"/>
    <w:link w:val="Asuntodelcomentario"/>
    <w:uiPriority w:val="99"/>
    <w:semiHidden/>
    <w:rsid w:val="00E01BAA"/>
    <w:rPr>
      <w:b/>
      <w:bCs/>
      <w:sz w:val="20"/>
      <w:szCs w:val="20"/>
    </w:rPr>
  </w:style>
  <w:style w:type="paragraph" w:styleId="Revisin">
    <w:name w:val="Revision"/>
    <w:hidden/>
    <w:uiPriority w:val="99"/>
    <w:semiHidden/>
    <w:rsid w:val="00666301"/>
    <w:pPr>
      <w:spacing w:after="0" w:line="240" w:lineRule="auto"/>
    </w:pPr>
  </w:style>
  <w:style w:type="character" w:styleId="nfasis">
    <w:name w:val="Emphasis"/>
    <w:basedOn w:val="Fuentedeprrafopredeter"/>
    <w:uiPriority w:val="20"/>
    <w:qFormat/>
    <w:rsid w:val="00F4775E"/>
    <w:rPr>
      <w:i/>
      <w:iCs/>
    </w:rPr>
  </w:style>
  <w:style w:type="character" w:styleId="Hipervnculo">
    <w:name w:val="Hyperlink"/>
    <w:basedOn w:val="Fuentedeprrafopredeter"/>
    <w:uiPriority w:val="99"/>
    <w:semiHidden/>
    <w:unhideWhenUsed/>
    <w:rsid w:val="00AA52D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71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konomiaren-garapena.jakina.ejgv.jaso/contenidos/informacion/ab83_documentos_documentos/es_def/images/gv/4_desarrollo_economico_horizontal_color.jpg" TargetMode="Externa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dx.doi.org/10.2305/IUCN.UK.2009.RLTS.T58052A11722636.en"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tiff"/><Relationship Id="rId5" Type="http://schemas.openxmlformats.org/officeDocument/2006/relationships/styles" Target="styles.xml"/><Relationship Id="rId10" Type="http://schemas.openxmlformats.org/officeDocument/2006/relationships/image" Target="media/image2.jpeg"/><Relationship Id="rId4" Type="http://schemas.openxmlformats.org/officeDocument/2006/relationships/numbering" Target="numbering.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E42CE3B01C794458EC46233D514BD01" ma:contentTypeVersion="11" ma:contentTypeDescription="Crear nuevo documento." ma:contentTypeScope="" ma:versionID="36bed9b3dbed49d2bd9d29945c98bc19">
  <xsd:schema xmlns:xsd="http://www.w3.org/2001/XMLSchema" xmlns:xs="http://www.w3.org/2001/XMLSchema" xmlns:p="http://schemas.microsoft.com/office/2006/metadata/properties" xmlns:ns2="77d3f2b1-f841-41a7-a4a6-6f7751f4f541" xmlns:ns3="904b01e8-fb1d-497b-98a3-0a38975a92af" targetNamespace="http://schemas.microsoft.com/office/2006/metadata/properties" ma:root="true" ma:fieldsID="3e00faf0446ba1fdb80f5044169da7bb" ns2:_="" ns3:_="">
    <xsd:import namespace="77d3f2b1-f841-41a7-a4a6-6f7751f4f541"/>
    <xsd:import namespace="904b01e8-fb1d-497b-98a3-0a38975a92a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3f2b1-f841-41a7-a4a6-6f7751f4f5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04b01e8-fb1d-497b-98a3-0a38975a92af" elementFormDefault="qualified">
    <xsd:import namespace="http://schemas.microsoft.com/office/2006/documentManagement/types"/>
    <xsd:import namespace="http://schemas.microsoft.com/office/infopath/2007/PartnerControls"/>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E716C21-D1B5-4A21-9057-27F9C2E7E3D1}"/>
</file>

<file path=customXml/itemProps2.xml><?xml version="1.0" encoding="utf-8"?>
<ds:datastoreItem xmlns:ds="http://schemas.openxmlformats.org/officeDocument/2006/customXml" ds:itemID="{7AE2E437-E903-46FE-B764-E2225982BC41}">
  <ds:schemaRefs>
    <ds:schemaRef ds:uri="http://schemas.microsoft.com/sharepoint/v3/contenttype/forms"/>
  </ds:schemaRefs>
</ds:datastoreItem>
</file>

<file path=customXml/itemProps3.xml><?xml version="1.0" encoding="utf-8"?>
<ds:datastoreItem xmlns:ds="http://schemas.openxmlformats.org/officeDocument/2006/customXml" ds:itemID="{9882BDF7-B1C6-410D-8B20-11EA0C5DED6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3048</Words>
  <Characters>16765</Characters>
  <Application>Microsoft Office Word</Application>
  <DocSecurity>0</DocSecurity>
  <Lines>139</Lines>
  <Paragraphs>39</Paragraphs>
  <ScaleCrop>false</ScaleCrop>
  <HeadingPairs>
    <vt:vector size="2" baseType="variant">
      <vt:variant>
        <vt:lpstr>Título</vt:lpstr>
      </vt:variant>
      <vt:variant>
        <vt:i4>1</vt:i4>
      </vt:variant>
    </vt:vector>
  </HeadingPairs>
  <TitlesOfParts>
    <vt:vector size="1" baseType="lpstr">
      <vt:lpstr/>
    </vt:vector>
  </TitlesOfParts>
  <Company>Sociedad de ciencias Aranzadi</Company>
  <LinksUpToDate>false</LinksUpToDate>
  <CharactersWithSpaces>19774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Ion Garin</dc:creator>
  <cp:lastModifiedBy>Rozas Ormazabal, Marta</cp:lastModifiedBy>
  <cp:revision>2</cp:revision>
  <dcterms:created xsi:type="dcterms:W3CDTF">2021-06-17T08:01:00Z</dcterms:created>
  <dcterms:modified xsi:type="dcterms:W3CDTF">2021-06-17T08:01:00Z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0x010100BE42CE3B01C794458EC46233D514BD01</vt:lpwstr>
  </property>
</Properties>
</file>